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FC193B" w14:textId="6281D9A5" w:rsidR="00915C1C" w:rsidRDefault="00915C1C" w:rsidP="00915C1C">
      <w:pPr>
        <w:pBdr>
          <w:top w:val="nil"/>
          <w:left w:val="nil"/>
          <w:bottom w:val="nil"/>
          <w:right w:val="nil"/>
          <w:between w:val="nil"/>
        </w:pBdr>
        <w:tabs>
          <w:tab w:val="center" w:pos="4680"/>
          <w:tab w:val="right" w:pos="9360"/>
        </w:tabs>
        <w:rPr>
          <w:color w:val="000000"/>
        </w:rPr>
      </w:pPr>
      <w:r>
        <w:rPr>
          <w:color w:val="000000"/>
        </w:rPr>
        <w:tab/>
      </w:r>
      <w:r>
        <w:rPr>
          <w:color w:val="000000"/>
        </w:rPr>
        <w:tab/>
      </w:r>
      <w:r w:rsidR="00E3099E">
        <w:rPr>
          <w:color w:val="000000"/>
        </w:rPr>
        <w:t>January 7, 2022</w:t>
      </w:r>
    </w:p>
    <w:p w14:paraId="2D50F815" w14:textId="4CB87495" w:rsidR="00DB51CE" w:rsidRPr="00313CE8" w:rsidRDefault="00313CE8" w:rsidP="00DB51CE">
      <w:pPr>
        <w:shd w:val="clear" w:color="auto" w:fill="FFFFFF"/>
        <w:spacing w:before="100" w:beforeAutospacing="1" w:after="100" w:afterAutospacing="1"/>
        <w:rPr>
          <w:rFonts w:ascii="Times" w:eastAsia="Times New Roman" w:hAnsi="Times" w:cs="Arial"/>
          <w:b/>
          <w:bCs/>
          <w:color w:val="000000" w:themeColor="text1"/>
        </w:rPr>
      </w:pPr>
      <w:r w:rsidRPr="000C5412">
        <w:rPr>
          <w:rFonts w:ascii="Times" w:eastAsia="Times New Roman" w:hAnsi="Times" w:cs="Arial"/>
          <w:b/>
          <w:bCs/>
          <w:color w:val="000000" w:themeColor="text1"/>
          <w:sz w:val="28"/>
          <w:szCs w:val="28"/>
        </w:rPr>
        <w:t>Use the New Year to make resolutions for your Grange</w:t>
      </w:r>
      <w:r w:rsidR="00B15004" w:rsidRPr="000C5412">
        <w:rPr>
          <w:rFonts w:ascii="Times" w:eastAsia="Times New Roman" w:hAnsi="Times" w:cs="Arial"/>
          <w:b/>
          <w:bCs/>
          <w:color w:val="000000" w:themeColor="text1"/>
          <w:sz w:val="28"/>
          <w:szCs w:val="28"/>
        </w:rPr>
        <w:t xml:space="preserve"> </w:t>
      </w:r>
      <w:r w:rsidR="00DB51CE" w:rsidRPr="00313CE8">
        <w:rPr>
          <w:rFonts w:ascii="Times" w:eastAsia="Times New Roman" w:hAnsi="Times" w:cs="Arial"/>
          <w:b/>
          <w:bCs/>
          <w:color w:val="000000" w:themeColor="text1"/>
        </w:rPr>
        <w:br/>
      </w:r>
      <w:r w:rsidR="00DB51CE" w:rsidRPr="00313CE8">
        <w:rPr>
          <w:rFonts w:ascii="Times" w:hAnsi="Times"/>
          <w:i/>
          <w:iCs/>
          <w:color w:val="000000" w:themeColor="text1"/>
        </w:rPr>
        <w:t>By Betsy Huber, National President</w:t>
      </w:r>
    </w:p>
    <w:p w14:paraId="64D4016F" w14:textId="77777777" w:rsidR="00E3099E" w:rsidRPr="00E3099E" w:rsidRDefault="00E3099E" w:rsidP="00E3099E">
      <w:pPr>
        <w:spacing w:before="100" w:beforeAutospacing="1" w:after="100" w:afterAutospacing="1"/>
        <w:rPr>
          <w:rFonts w:ascii="Times" w:eastAsia="Times New Roman" w:hAnsi="Times" w:cs="Times New Roman"/>
          <w:color w:val="000000"/>
        </w:rPr>
      </w:pPr>
      <w:r w:rsidRPr="00E3099E">
        <w:rPr>
          <w:rFonts w:ascii="Times" w:eastAsia="Times New Roman" w:hAnsi="Times" w:cs="Times New Roman"/>
          <w:color w:val="000000"/>
        </w:rPr>
        <w:t>We started out the year at the National Grange Headquarters with a snow day! The new year is like a blank slate, or a white, snow-covered landscape with no footprints to mar the surface.</w:t>
      </w:r>
    </w:p>
    <w:p w14:paraId="3447EC6C" w14:textId="77777777" w:rsidR="00E3099E" w:rsidRPr="00E3099E" w:rsidRDefault="00E3099E" w:rsidP="00E3099E">
      <w:pPr>
        <w:spacing w:before="100" w:beforeAutospacing="1" w:after="100" w:afterAutospacing="1"/>
        <w:rPr>
          <w:rFonts w:ascii="Times" w:eastAsia="Times New Roman" w:hAnsi="Times" w:cs="Times New Roman"/>
          <w:color w:val="000000"/>
        </w:rPr>
      </w:pPr>
      <w:r w:rsidRPr="00E3099E">
        <w:rPr>
          <w:rFonts w:ascii="Times" w:eastAsia="Times New Roman" w:hAnsi="Times" w:cs="Times New Roman"/>
          <w:color w:val="000000"/>
        </w:rPr>
        <w:t>Of course January 1 dawned like any other day in winter, but mentally it feels like a new beginning, a new chance to do something different, to resolve to try something new, or work harder to accomplish a goal you may have had for quite a while. It will be a very busy year at headquarters as we sort and pack up for moving.</w:t>
      </w:r>
    </w:p>
    <w:p w14:paraId="4645B0B1" w14:textId="77777777" w:rsidR="00E3099E" w:rsidRPr="00E3099E" w:rsidRDefault="00E3099E" w:rsidP="00E3099E">
      <w:pPr>
        <w:spacing w:before="100" w:beforeAutospacing="1" w:after="100" w:afterAutospacing="1"/>
        <w:rPr>
          <w:rFonts w:ascii="Times" w:eastAsia="Times New Roman" w:hAnsi="Times" w:cs="Times New Roman"/>
          <w:color w:val="000000"/>
        </w:rPr>
      </w:pPr>
      <w:r w:rsidRPr="00E3099E">
        <w:rPr>
          <w:rFonts w:ascii="Times" w:eastAsia="Times New Roman" w:hAnsi="Times" w:cs="Times New Roman"/>
          <w:color w:val="000000"/>
        </w:rPr>
        <w:t>I spent my Christmas vacation scanning Grange Organization and Reorganization forms from Subordinate, Pomona, and Junior Granges created from the 1920s to 2000. It was amazing to read the thousands of Granges joined by tens of thousands of people looking for an organization to improve their lives. Some names I recognized, but what happened to all those people and all those local Granges? Where did we fail them? Why did they leave and close all those Granges? It was a depressing task for the holiday that should be joyous.</w:t>
      </w:r>
    </w:p>
    <w:p w14:paraId="7A985EBF" w14:textId="77777777" w:rsidR="00E3099E" w:rsidRPr="00E3099E" w:rsidRDefault="00E3099E" w:rsidP="00E3099E">
      <w:pPr>
        <w:spacing w:before="100" w:beforeAutospacing="1" w:after="100" w:afterAutospacing="1"/>
        <w:rPr>
          <w:rFonts w:ascii="Times" w:eastAsia="Times New Roman" w:hAnsi="Times" w:cs="Times New Roman"/>
          <w:color w:val="000000"/>
        </w:rPr>
      </w:pPr>
      <w:r w:rsidRPr="00E3099E">
        <w:rPr>
          <w:rFonts w:ascii="Times" w:eastAsia="Times New Roman" w:hAnsi="Times" w:cs="Times New Roman"/>
          <w:color w:val="000000"/>
        </w:rPr>
        <w:t>BUT—if our ancestors could create those thousands of community groups in an era before telephones or cell phones, before TV or internet, when all communication was through U.S. Mail (RFD)—it should be so much easier for us today to organize Granges! Instead of being depressing it should give us hope and determination to do better. To help improve our nation by sharing this great Grange organization with our communities that have re-set over the last two years and are looking for new focus and meaning in their lives.</w:t>
      </w:r>
    </w:p>
    <w:p w14:paraId="38416C39" w14:textId="65238F32" w:rsidR="00AD56F3" w:rsidRPr="00B15004" w:rsidRDefault="00E3099E" w:rsidP="00B15004">
      <w:pPr>
        <w:spacing w:before="100" w:beforeAutospacing="1" w:after="100" w:afterAutospacing="1"/>
        <w:rPr>
          <w:rFonts w:ascii="Times" w:eastAsia="Times New Roman" w:hAnsi="Times" w:cs="Times New Roman"/>
          <w:color w:val="000000"/>
        </w:rPr>
      </w:pPr>
      <w:r w:rsidRPr="00E3099E">
        <w:rPr>
          <w:rFonts w:ascii="Times" w:eastAsia="Times New Roman" w:hAnsi="Times" w:cs="Times New Roman"/>
          <w:color w:val="000000"/>
        </w:rPr>
        <w:t>Let’s resolve in 2022 to work toward a gain in membership at home and nationally! We CAN do it!</w:t>
      </w:r>
    </w:p>
    <w:p w14:paraId="1550FE1D" w14:textId="40E1966E" w:rsidR="00AD56F3" w:rsidRPr="00AD56F3" w:rsidRDefault="00AD56F3" w:rsidP="00B15004">
      <w:pPr>
        <w:jc w:val="center"/>
        <w:rPr>
          <w:rFonts w:ascii="Times" w:hAnsi="Times"/>
          <w:b/>
          <w:bCs/>
        </w:rPr>
      </w:pPr>
      <w:r w:rsidRPr="00AD56F3">
        <w:rPr>
          <w:rFonts w:ascii="Times" w:eastAsia="Times New Roman" w:hAnsi="Times" w:cs="Arial"/>
          <w:b/>
          <w:bCs/>
          <w:i/>
          <w:iCs/>
          <w:noProof/>
          <w:color w:val="333333"/>
        </w:rPr>
        <w:drawing>
          <wp:inline distT="0" distB="0" distL="0" distR="0" wp14:anchorId="7EB97571" wp14:editId="0947DAFA">
            <wp:extent cx="5109423" cy="2883876"/>
            <wp:effectExtent l="0" t="0" r="0" b="0"/>
            <wp:docPr id="9" name="Picture 9" descr="A picture containing text,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 outdoor&#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109423" cy="2883876"/>
                    </a:xfrm>
                    <a:prstGeom prst="rect">
                      <a:avLst/>
                    </a:prstGeom>
                  </pic:spPr>
                </pic:pic>
              </a:graphicData>
            </a:graphic>
          </wp:inline>
        </w:drawing>
      </w:r>
    </w:p>
    <w:p w14:paraId="2954DDFE" w14:textId="79D85746" w:rsidR="00AD56F3" w:rsidRPr="00AD56F3" w:rsidRDefault="00AD56F3" w:rsidP="00AD56F3">
      <w:pPr>
        <w:jc w:val="center"/>
        <w:rPr>
          <w:rFonts w:ascii="Times" w:hAnsi="Times"/>
          <w:b/>
          <w:bCs/>
          <w:i/>
          <w:iCs/>
        </w:rPr>
      </w:pPr>
      <w:r w:rsidRPr="00AD56F3">
        <w:rPr>
          <w:rFonts w:ascii="Times" w:hAnsi="Times"/>
          <w:b/>
          <w:bCs/>
          <w:i/>
          <w:iCs/>
        </w:rPr>
        <w:t>MORE INFORMATION COMING SOON!</w:t>
      </w:r>
    </w:p>
    <w:p w14:paraId="5FF1293A" w14:textId="77777777" w:rsidR="00B15004" w:rsidRDefault="00B15004" w:rsidP="00DB51CE">
      <w:pPr>
        <w:rPr>
          <w:rFonts w:ascii="Times" w:hAnsi="Times"/>
          <w:b/>
          <w:bCs/>
        </w:rPr>
      </w:pPr>
    </w:p>
    <w:p w14:paraId="660DA5BF" w14:textId="6D74D699" w:rsidR="00AD56F3" w:rsidRPr="003A2FAC" w:rsidRDefault="000C5412" w:rsidP="00DB51CE">
      <w:pPr>
        <w:rPr>
          <w:rFonts w:ascii="Times" w:hAnsi="Times"/>
          <w:sz w:val="28"/>
          <w:szCs w:val="28"/>
        </w:rPr>
      </w:pPr>
      <w:r>
        <w:rPr>
          <w:rFonts w:ascii="Times" w:hAnsi="Times"/>
          <w:b/>
          <w:bCs/>
          <w:sz w:val="28"/>
          <w:szCs w:val="28"/>
        </w:rPr>
        <w:t>Hitting the Ground Running – new Communications Director says hello</w:t>
      </w:r>
    </w:p>
    <w:p w14:paraId="30DEC543" w14:textId="559759F5" w:rsidR="00313CE8" w:rsidRDefault="003A2FAC" w:rsidP="00DB51CE">
      <w:pPr>
        <w:rPr>
          <w:rFonts w:ascii="Times" w:hAnsi="Times"/>
          <w:i/>
          <w:iCs/>
        </w:rPr>
      </w:pPr>
      <w:r>
        <w:rPr>
          <w:rFonts w:ascii="Times" w:hAnsi="Times"/>
          <w:noProof/>
        </w:rPr>
        <w:drawing>
          <wp:anchor distT="0" distB="0" distL="114300" distR="114300" simplePos="0" relativeHeight="251662336" behindDoc="0" locked="0" layoutInCell="1" allowOverlap="1" wp14:anchorId="55956371" wp14:editId="011FD1E1">
            <wp:simplePos x="0" y="0"/>
            <wp:positionH relativeFrom="column">
              <wp:posOffset>3979727</wp:posOffset>
            </wp:positionH>
            <wp:positionV relativeFrom="paragraph">
              <wp:posOffset>137160</wp:posOffset>
            </wp:positionV>
            <wp:extent cx="1895475" cy="2442210"/>
            <wp:effectExtent l="0" t="0" r="0" b="0"/>
            <wp:wrapSquare wrapText="bothSides"/>
            <wp:docPr id="7" name="Picture 7" descr="A person - Philip Vonada, the new Communications Director - in a suit and tie&#10;&#10;">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erson - Philip Vonada, the new Communications Director - in a suit and tie&#10;&#10;">
                      <a:extLst>
                        <a:ext uri="{C183D7F6-B498-43B3-948B-1728B52AA6E4}">
                          <adec:decorative xmlns:adec="http://schemas.microsoft.com/office/drawing/2017/decorative" val="0"/>
                        </a:ext>
                      </a:extLst>
                    </pic:cNvPr>
                    <pic:cNvPicPr/>
                  </pic:nvPicPr>
                  <pic:blipFill rotWithShape="1">
                    <a:blip r:embed="rId8" cstate="print">
                      <a:extLst>
                        <a:ext uri="{28A0092B-C50C-407E-A947-70E740481C1C}">
                          <a14:useLocalDpi xmlns:a14="http://schemas.microsoft.com/office/drawing/2010/main" val="0"/>
                        </a:ext>
                      </a:extLst>
                    </a:blip>
                    <a:srcRect b="14134"/>
                    <a:stretch/>
                  </pic:blipFill>
                  <pic:spPr bwMode="auto">
                    <a:xfrm>
                      <a:off x="0" y="0"/>
                      <a:ext cx="1895475" cy="24422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C5412">
        <w:rPr>
          <w:rFonts w:ascii="Times" w:hAnsi="Times"/>
          <w:i/>
          <w:iCs/>
        </w:rPr>
        <w:t>By Philip J. Vonada, National Grange Communications Director</w:t>
      </w:r>
    </w:p>
    <w:p w14:paraId="2A62E6BE" w14:textId="77777777" w:rsidR="000C5412" w:rsidRDefault="000C5412" w:rsidP="00DB51CE">
      <w:pPr>
        <w:rPr>
          <w:rFonts w:ascii="Times" w:hAnsi="Times"/>
        </w:rPr>
      </w:pPr>
    </w:p>
    <w:p w14:paraId="0AC8CA99" w14:textId="0CB747BA" w:rsidR="00313CE8" w:rsidRDefault="00313CE8" w:rsidP="00DB51CE">
      <w:pPr>
        <w:rPr>
          <w:rFonts w:ascii="Times" w:hAnsi="Times"/>
        </w:rPr>
      </w:pPr>
      <w:r>
        <w:rPr>
          <w:rFonts w:ascii="Times" w:hAnsi="Times"/>
        </w:rPr>
        <w:t xml:space="preserve">Although I was introduced as the new Communications Director in Wichita in November, I have officially </w:t>
      </w:r>
      <w:r w:rsidR="00333882">
        <w:rPr>
          <w:rFonts w:ascii="Times" w:hAnsi="Times"/>
        </w:rPr>
        <w:t>made the transition to</w:t>
      </w:r>
      <w:r>
        <w:rPr>
          <w:rFonts w:ascii="Times" w:hAnsi="Times"/>
        </w:rPr>
        <w:t xml:space="preserve"> </w:t>
      </w:r>
      <w:r w:rsidR="00333882">
        <w:rPr>
          <w:rFonts w:ascii="Times" w:hAnsi="Times"/>
        </w:rPr>
        <w:t xml:space="preserve">the National Grange </w:t>
      </w:r>
      <w:r>
        <w:rPr>
          <w:rFonts w:ascii="Times" w:hAnsi="Times"/>
        </w:rPr>
        <w:t xml:space="preserve">staff, </w:t>
      </w:r>
      <w:r w:rsidR="00333882">
        <w:rPr>
          <w:rFonts w:ascii="Times" w:hAnsi="Times"/>
        </w:rPr>
        <w:t xml:space="preserve">and I’m </w:t>
      </w:r>
      <w:r>
        <w:rPr>
          <w:rFonts w:ascii="Times" w:hAnsi="Times"/>
        </w:rPr>
        <w:t>ready to hit the ground running</w:t>
      </w:r>
      <w:r w:rsidR="004721FC">
        <w:rPr>
          <w:rFonts w:ascii="Times" w:hAnsi="Times"/>
        </w:rPr>
        <w:t>.</w:t>
      </w:r>
    </w:p>
    <w:p w14:paraId="0F090EC6" w14:textId="698888E2" w:rsidR="004721FC" w:rsidRDefault="004721FC" w:rsidP="00DB51CE">
      <w:pPr>
        <w:rPr>
          <w:rFonts w:ascii="Times" w:hAnsi="Times"/>
        </w:rPr>
      </w:pPr>
    </w:p>
    <w:p w14:paraId="35F846D4" w14:textId="152CC4B4" w:rsidR="004721FC" w:rsidRDefault="00C1512B" w:rsidP="00DB51CE">
      <w:pPr>
        <w:rPr>
          <w:rFonts w:ascii="Times" w:hAnsi="Times"/>
        </w:rPr>
      </w:pPr>
      <w:r>
        <w:rPr>
          <w:rFonts w:ascii="Times" w:hAnsi="Times"/>
        </w:rPr>
        <w:t>You could say I was born in the Grange – attending my first Pomona meeting at just a few weeks old, and my love for the Grange ran deep as a child and teenager. In my early 20s, I took a few years away from the Grange as college and my care</w:t>
      </w:r>
      <w:r w:rsidR="00333882">
        <w:rPr>
          <w:rFonts w:ascii="Times" w:hAnsi="Times"/>
        </w:rPr>
        <w:t>er took over, but I found my way back with a renewed passion and vigor for the Grange’s mission.</w:t>
      </w:r>
    </w:p>
    <w:p w14:paraId="70523E76" w14:textId="1E331813" w:rsidR="00333882" w:rsidRDefault="00333882" w:rsidP="00DB51CE">
      <w:pPr>
        <w:rPr>
          <w:rFonts w:ascii="Times" w:hAnsi="Times"/>
        </w:rPr>
      </w:pPr>
    </w:p>
    <w:p w14:paraId="44870FA5" w14:textId="34D2E34E" w:rsidR="00333882" w:rsidRDefault="00333882" w:rsidP="00DB51CE">
      <w:pPr>
        <w:rPr>
          <w:rFonts w:ascii="Times" w:hAnsi="Times"/>
        </w:rPr>
      </w:pPr>
      <w:r>
        <w:rPr>
          <w:rFonts w:ascii="Times" w:hAnsi="Times"/>
        </w:rPr>
        <w:t xml:space="preserve">I am a member of </w:t>
      </w:r>
      <w:proofErr w:type="spellStart"/>
      <w:r>
        <w:rPr>
          <w:rFonts w:ascii="Times" w:hAnsi="Times"/>
        </w:rPr>
        <w:t>Penns</w:t>
      </w:r>
      <w:proofErr w:type="spellEnd"/>
      <w:r>
        <w:rPr>
          <w:rFonts w:ascii="Times" w:hAnsi="Times"/>
        </w:rPr>
        <w:t xml:space="preserve"> Valley Grange #158 and Eagle Grange #1 in Pennsylvania</w:t>
      </w:r>
      <w:r w:rsidR="003A2FAC">
        <w:rPr>
          <w:rFonts w:ascii="Times" w:hAnsi="Times"/>
        </w:rPr>
        <w:t xml:space="preserve">, and I’m the current Director for the Pennsylvania State Junior Grange. </w:t>
      </w:r>
      <w:r>
        <w:rPr>
          <w:rFonts w:ascii="Times" w:hAnsi="Times"/>
        </w:rPr>
        <w:t>In the past few years, I have been fortunate to serve the National Grange as Communications Fellow in 2019 and the John Trimble Youth Legislative Experience Delegate in 2018. One of my favorite things about being a Grange member is the wide range of experiences I have been able to take part in</w:t>
      </w:r>
      <w:r w:rsidR="00803DA5">
        <w:rPr>
          <w:rFonts w:ascii="Times" w:hAnsi="Times"/>
        </w:rPr>
        <w:t xml:space="preserve"> and encouraging other Grange members of all ages and backgrounds to do the same. </w:t>
      </w:r>
    </w:p>
    <w:p w14:paraId="09AE31BF" w14:textId="7AB72ED8" w:rsidR="00333882" w:rsidRDefault="00333882" w:rsidP="00DB51CE">
      <w:pPr>
        <w:rPr>
          <w:rFonts w:ascii="Times" w:hAnsi="Times"/>
        </w:rPr>
      </w:pPr>
    </w:p>
    <w:p w14:paraId="608D1917" w14:textId="6D02C4C9" w:rsidR="00333882" w:rsidRPr="00333882" w:rsidRDefault="00333882" w:rsidP="00DB51CE">
      <w:pPr>
        <w:rPr>
          <w:rFonts w:ascii="Times" w:hAnsi="Times"/>
        </w:rPr>
      </w:pPr>
      <w:r>
        <w:rPr>
          <w:rFonts w:ascii="Times" w:hAnsi="Times"/>
        </w:rPr>
        <w:t xml:space="preserve">I am grateful for the opportunity to serve the National Grange and I’m excited to work with the rest of the staff on increasing the interests of rural America. I will continue many of the projects Amanda has been championing, including </w:t>
      </w:r>
      <w:r>
        <w:rPr>
          <w:rFonts w:ascii="Times" w:hAnsi="Times"/>
          <w:i/>
          <w:iCs/>
        </w:rPr>
        <w:t>Good Day!</w:t>
      </w:r>
      <w:r>
        <w:rPr>
          <w:rFonts w:ascii="Times" w:hAnsi="Times"/>
        </w:rPr>
        <w:t>, the Fellows program and more, and look forward to starting new Communications initiatives to serve our members nationwide.</w:t>
      </w:r>
    </w:p>
    <w:p w14:paraId="23A4D1B7" w14:textId="050E29F5" w:rsidR="00333882" w:rsidRDefault="00333882" w:rsidP="00DB51CE">
      <w:pPr>
        <w:rPr>
          <w:rFonts w:ascii="Times" w:hAnsi="Times"/>
        </w:rPr>
      </w:pPr>
    </w:p>
    <w:p w14:paraId="1777C37C" w14:textId="292E6F0C" w:rsidR="00313CE8" w:rsidRDefault="00333882" w:rsidP="00DB51CE">
      <w:pPr>
        <w:rPr>
          <w:rFonts w:ascii="Times" w:hAnsi="Times"/>
        </w:rPr>
      </w:pPr>
      <w:r>
        <w:rPr>
          <w:rFonts w:ascii="Times" w:hAnsi="Times"/>
        </w:rPr>
        <w:t>Please do not hesitate to reach out to me to help promote your Grange’s event or issue, if you’re looking to connect with local media or you just need a trick. I encourage the Communications Director from each Grange (State, Pomona, and community) to reach out and get in touch – I’m looking forward to working with you</w:t>
      </w:r>
      <w:r w:rsidR="000C5412">
        <w:rPr>
          <w:rFonts w:ascii="Times" w:hAnsi="Times"/>
        </w:rPr>
        <w:t>!</w:t>
      </w:r>
    </w:p>
    <w:p w14:paraId="14A9E7E9" w14:textId="77777777" w:rsidR="00DB51CE" w:rsidRPr="004D47EE" w:rsidRDefault="00DB51CE" w:rsidP="00DB51CE">
      <w:pPr>
        <w:rPr>
          <w:rFonts w:ascii="Times" w:hAnsi="Times"/>
        </w:rPr>
      </w:pPr>
    </w:p>
    <w:p w14:paraId="575FD59F" w14:textId="77777777" w:rsidR="009F68F4" w:rsidRDefault="00435697" w:rsidP="000C7702">
      <w:pPr>
        <w:pStyle w:val="Heading1"/>
        <w:shd w:val="clear" w:color="auto" w:fill="FFFFFF"/>
        <w:spacing w:before="0" w:after="300" w:line="480" w:lineRule="atLeast"/>
        <w:rPr>
          <w:rFonts w:ascii="Times" w:hAnsi="Times"/>
          <w:b/>
          <w:bCs/>
          <w:color w:val="000000"/>
          <w:sz w:val="24"/>
          <w:szCs w:val="24"/>
        </w:rPr>
      </w:pPr>
      <w:r w:rsidRPr="003A2FAC">
        <w:rPr>
          <w:rFonts w:ascii="Times" w:hAnsi="Times"/>
          <w:b/>
          <w:bCs/>
          <w:color w:val="000000"/>
          <w:sz w:val="28"/>
          <w:szCs w:val="28"/>
        </w:rPr>
        <w:t>HHS Kicks Off New Year with New Protections from Surprise Medical Bills</w:t>
      </w:r>
    </w:p>
    <w:p w14:paraId="1DB770D5" w14:textId="12932801" w:rsidR="000C7702" w:rsidRPr="009F68F4" w:rsidRDefault="000C7702" w:rsidP="009F68F4">
      <w:pPr>
        <w:rPr>
          <w:rFonts w:ascii="Times" w:hAnsi="Times"/>
          <w:i/>
          <w:iCs/>
        </w:rPr>
      </w:pPr>
      <w:r w:rsidRPr="009F68F4">
        <w:rPr>
          <w:rFonts w:ascii="Times" w:hAnsi="Times"/>
          <w:i/>
          <w:iCs/>
        </w:rPr>
        <w:t>From the Department of Health and Human Services</w:t>
      </w:r>
    </w:p>
    <w:p w14:paraId="32726FC7" w14:textId="77777777" w:rsidR="009F68F4" w:rsidRPr="009F68F4" w:rsidRDefault="009F68F4" w:rsidP="009F68F4">
      <w:pPr>
        <w:rPr>
          <w:rFonts w:eastAsiaTheme="majorEastAsia" w:cstheme="majorBidi"/>
        </w:rPr>
      </w:pPr>
    </w:p>
    <w:p w14:paraId="12DF80CF" w14:textId="3CC34BDA" w:rsidR="00435697" w:rsidRPr="00435697" w:rsidRDefault="00435697" w:rsidP="00435697">
      <w:pPr>
        <w:pStyle w:val="NormalWeb"/>
        <w:shd w:val="clear" w:color="auto" w:fill="FFFFFF"/>
        <w:spacing w:before="0" w:beforeAutospacing="0" w:after="300" w:afterAutospacing="0"/>
        <w:rPr>
          <w:rFonts w:ascii="Times" w:hAnsi="Times"/>
          <w:color w:val="000000"/>
        </w:rPr>
      </w:pPr>
      <w:r w:rsidRPr="00435697">
        <w:rPr>
          <w:rFonts w:ascii="Times" w:hAnsi="Times"/>
          <w:color w:val="000000"/>
        </w:rPr>
        <w:t>Beginning January 1, 2022, new federal protections championed by the Biden-Harris Administration will shield millions of consumers from surprise medical bills—unexpected bills from an out-of-network provider, out-of-network facility or out-of-network air ambulance provider. The protections, implemented under the No Surprises Act, ban surprise billing in private insurance for most emergency care and many instances of non-emergency care. They also require that uninsured and self-pay patients receive key information, including overviews of anticipated costs and details about their rights.</w:t>
      </w:r>
    </w:p>
    <w:p w14:paraId="235D5320" w14:textId="77777777" w:rsidR="00435697" w:rsidRPr="00435697" w:rsidRDefault="00435697" w:rsidP="00435697">
      <w:pPr>
        <w:pStyle w:val="NormalWeb"/>
        <w:shd w:val="clear" w:color="auto" w:fill="FFFFFF"/>
        <w:spacing w:before="0" w:beforeAutospacing="0" w:after="300" w:afterAutospacing="0"/>
        <w:rPr>
          <w:rFonts w:ascii="Times" w:hAnsi="Times"/>
          <w:color w:val="000000"/>
        </w:rPr>
      </w:pPr>
      <w:r w:rsidRPr="00435697">
        <w:rPr>
          <w:rFonts w:ascii="Times" w:hAnsi="Times"/>
          <w:color w:val="000000"/>
        </w:rPr>
        <w:t xml:space="preserve">“The No Surprises Act is the most critical consumer protection law since the Affordable Care Act,” said Health and Human Services (HHS) Secretary Xavier Becerra. “After years of bipartisan effort, we are finally providing hardworking Americans with the federal guardrails needed to shield them from surprise medical bills. We are taking patients out of the middle of the </w:t>
      </w:r>
      <w:r w:rsidRPr="00435697">
        <w:rPr>
          <w:rFonts w:ascii="Times" w:hAnsi="Times"/>
          <w:color w:val="000000"/>
        </w:rPr>
        <w:lastRenderedPageBreak/>
        <w:t>food fight between insurers and providers and ensuring they aren’t met with eye-popping, bankruptcy-inducing medical bills. This is the right thing to do, and it supports President Biden’s vision of creating a more transparent, competitive and fair health care system.”</w:t>
      </w:r>
    </w:p>
    <w:p w14:paraId="4E4AC8DE" w14:textId="77777777" w:rsidR="00435697" w:rsidRPr="00435697" w:rsidRDefault="00435697" w:rsidP="00435697">
      <w:pPr>
        <w:pStyle w:val="NormalWeb"/>
        <w:shd w:val="clear" w:color="auto" w:fill="FFFFFF"/>
        <w:spacing w:before="0" w:beforeAutospacing="0" w:after="300" w:afterAutospacing="0"/>
        <w:rPr>
          <w:rFonts w:ascii="Times" w:hAnsi="Times"/>
          <w:color w:val="000000"/>
        </w:rPr>
      </w:pPr>
      <w:r w:rsidRPr="00435697">
        <w:rPr>
          <w:rFonts w:ascii="Times" w:hAnsi="Times"/>
          <w:color w:val="000000"/>
        </w:rPr>
        <w:t>“The No Surprises Act offers significant relief to people across the country, and reinforces our fundamental belief that no one should go bankrupt when seeking necessary care,” said Centers for Medicare &amp; Medicaid Services (CMS) Administrator Chiquita Brooks-</w:t>
      </w:r>
      <w:proofErr w:type="spellStart"/>
      <w:r w:rsidRPr="00435697">
        <w:rPr>
          <w:rFonts w:ascii="Times" w:hAnsi="Times"/>
          <w:color w:val="000000"/>
        </w:rPr>
        <w:t>LaSure</w:t>
      </w:r>
      <w:proofErr w:type="spellEnd"/>
      <w:r w:rsidRPr="00435697">
        <w:rPr>
          <w:rFonts w:ascii="Times" w:hAnsi="Times"/>
          <w:color w:val="000000"/>
        </w:rPr>
        <w:t>. “We are making it easy for consumers to know and understand their rights under the law, including what they can do if they receive a surprise medical bill. Consumers will not only benefit from these rights, but also will be empowered with the knowledge to address potential violations.”</w:t>
      </w:r>
    </w:p>
    <w:p w14:paraId="2608C91D" w14:textId="2E7D4046" w:rsidR="00435697" w:rsidRDefault="00435697" w:rsidP="00435697">
      <w:pPr>
        <w:pStyle w:val="NormalWeb"/>
        <w:shd w:val="clear" w:color="auto" w:fill="FFFFFF"/>
        <w:spacing w:before="0" w:beforeAutospacing="0" w:after="300" w:afterAutospacing="0"/>
        <w:rPr>
          <w:rFonts w:ascii="Times" w:hAnsi="Times"/>
          <w:color w:val="000000"/>
        </w:rPr>
      </w:pPr>
      <w:r w:rsidRPr="00435697">
        <w:rPr>
          <w:rFonts w:ascii="Times" w:hAnsi="Times"/>
          <w:color w:val="000000"/>
        </w:rPr>
        <w:t>A </w:t>
      </w:r>
      <w:hyperlink r:id="rId9" w:history="1">
        <w:r w:rsidRPr="00435697">
          <w:rPr>
            <w:rStyle w:val="Hyperlink"/>
            <w:rFonts w:ascii="Times" w:eastAsiaTheme="majorEastAsia" w:hAnsi="Times"/>
            <w:color w:val="0053CC"/>
          </w:rPr>
          <w:t>recent report</w:t>
        </w:r>
      </w:hyperlink>
      <w:r w:rsidRPr="00435697">
        <w:rPr>
          <w:rFonts w:ascii="Times" w:hAnsi="Times"/>
          <w:color w:val="000000"/>
        </w:rPr>
        <w:t> from the HHS Office of the Assistant Secretary for Planning and Evaluation (ASPE) reviewed key evidence on surprise billing and the need for the consumer protections in the No Surprises Act. The report showed that surprise billing is common among those with private insurance—nearly one in five patients who go to the emergency room, have an elective surgery, or give birth in a hospital receive surprise bills, with average costs ranging from $750 to $2,600 per episode.</w:t>
      </w:r>
    </w:p>
    <w:p w14:paraId="21407ABF" w14:textId="446F7C87" w:rsidR="00C1512B" w:rsidRPr="003A2FAC" w:rsidRDefault="000C7702" w:rsidP="003A2FAC">
      <w:pPr>
        <w:pStyle w:val="NormalWeb"/>
        <w:shd w:val="clear" w:color="auto" w:fill="FFFFFF"/>
        <w:spacing w:before="0" w:beforeAutospacing="0" w:after="300" w:afterAutospacing="0"/>
        <w:rPr>
          <w:rFonts w:ascii="Times" w:hAnsi="Times"/>
          <w:color w:val="000000"/>
        </w:rPr>
      </w:pPr>
      <w:r>
        <w:rPr>
          <w:rFonts w:ascii="Times" w:hAnsi="Times"/>
          <w:color w:val="000000"/>
        </w:rPr>
        <w:t xml:space="preserve">Read more here: </w:t>
      </w:r>
      <w:hyperlink r:id="rId10" w:history="1">
        <w:r w:rsidRPr="000C7702">
          <w:rPr>
            <w:rStyle w:val="Hyperlink"/>
            <w:rFonts w:ascii="Times" w:hAnsi="Times"/>
          </w:rPr>
          <w:t>https://www.hhs.gov/about/news/2022/01/03/hhs-kicks-off-new-year-with-new-protections-from-surprise-medical-bills.html</w:t>
        </w:r>
      </w:hyperlink>
    </w:p>
    <w:p w14:paraId="3BCEA072" w14:textId="77777777" w:rsidR="003A2FAC" w:rsidRPr="00435697" w:rsidRDefault="003A2FAC" w:rsidP="003A2FAC">
      <w:pPr>
        <w:shd w:val="clear" w:color="auto" w:fill="FFFFFF"/>
        <w:spacing w:before="100" w:beforeAutospacing="1" w:after="100" w:afterAutospacing="1"/>
        <w:rPr>
          <w:rFonts w:ascii="Times" w:eastAsia="Times New Roman" w:hAnsi="Times" w:cs="Arial"/>
          <w:i/>
          <w:iCs/>
          <w:color w:val="333333"/>
          <w:sz w:val="32"/>
          <w:szCs w:val="32"/>
        </w:rPr>
      </w:pPr>
      <w:r w:rsidRPr="00435697">
        <w:rPr>
          <w:rFonts w:ascii="Times" w:eastAsia="Times New Roman" w:hAnsi="Times" w:cs="Arial"/>
          <w:i/>
          <w:iCs/>
          <w:noProof/>
          <w:color w:val="333333"/>
          <w:sz w:val="32"/>
          <w:szCs w:val="32"/>
        </w:rPr>
        <w:drawing>
          <wp:inline distT="0" distB="0" distL="0" distR="0" wp14:anchorId="00EE140D" wp14:editId="36F024C2">
            <wp:extent cx="2829923" cy="2829923"/>
            <wp:effectExtent l="0" t="0" r="2540" b="2540"/>
            <wp:docPr id="4" name="Picture 4" descr="A screenshot of a websit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creenshot of a website&#10;&#10;Description automatically generated with low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52764" cy="2852764"/>
                    </a:xfrm>
                    <a:prstGeom prst="rect">
                      <a:avLst/>
                    </a:prstGeom>
                  </pic:spPr>
                </pic:pic>
              </a:graphicData>
            </a:graphic>
          </wp:inline>
        </w:drawing>
      </w:r>
      <w:r w:rsidRPr="00435697">
        <w:rPr>
          <w:rFonts w:ascii="Times" w:eastAsia="Times New Roman" w:hAnsi="Times" w:cs="Arial"/>
          <w:i/>
          <w:iCs/>
          <w:color w:val="333333"/>
          <w:sz w:val="32"/>
          <w:szCs w:val="32"/>
        </w:rPr>
        <w:t xml:space="preserve">     </w:t>
      </w:r>
      <w:r w:rsidRPr="00435697">
        <w:rPr>
          <w:rFonts w:ascii="Times" w:eastAsia="Times New Roman" w:hAnsi="Times" w:cs="Arial"/>
          <w:i/>
          <w:iCs/>
          <w:noProof/>
          <w:color w:val="333333"/>
          <w:sz w:val="32"/>
          <w:szCs w:val="32"/>
        </w:rPr>
        <w:drawing>
          <wp:inline distT="0" distB="0" distL="0" distR="0" wp14:anchorId="0A1AFCEB" wp14:editId="1D14CB30">
            <wp:extent cx="2830195" cy="2830195"/>
            <wp:effectExtent l="12700" t="12700" r="14605" b="14605"/>
            <wp:docPr id="1" name="Picture 1"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imeline&#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36522" cy="2836522"/>
                    </a:xfrm>
                    <a:prstGeom prst="rect">
                      <a:avLst/>
                    </a:prstGeom>
                    <a:ln>
                      <a:solidFill>
                        <a:schemeClr val="accent1"/>
                      </a:solidFill>
                    </a:ln>
                  </pic:spPr>
                </pic:pic>
              </a:graphicData>
            </a:graphic>
          </wp:inline>
        </w:drawing>
      </w:r>
    </w:p>
    <w:p w14:paraId="45439EAA" w14:textId="04E20F92" w:rsidR="00BD000C" w:rsidRPr="00435697" w:rsidRDefault="00BD000C" w:rsidP="004165C0">
      <w:pPr>
        <w:shd w:val="clear" w:color="auto" w:fill="FFFFFF"/>
        <w:spacing w:before="100" w:beforeAutospacing="1" w:after="100" w:afterAutospacing="1"/>
        <w:rPr>
          <w:rFonts w:ascii="Times" w:hAnsi="Times"/>
          <w:b/>
          <w:bCs/>
          <w:noProof/>
          <w:color w:val="000000"/>
          <w:sz w:val="36"/>
          <w:szCs w:val="36"/>
        </w:rPr>
      </w:pPr>
    </w:p>
    <w:p w14:paraId="2E4CB131" w14:textId="247C770E" w:rsidR="00C1512B" w:rsidRPr="00C1512B" w:rsidRDefault="00C1512B" w:rsidP="00C1311D">
      <w:pPr>
        <w:shd w:val="clear" w:color="auto" w:fill="FFFFFF"/>
        <w:spacing w:before="100" w:beforeAutospacing="1" w:after="100" w:afterAutospacing="1"/>
        <w:rPr>
          <w:rFonts w:ascii="Times" w:eastAsia="Times New Roman" w:hAnsi="Times" w:cs="Arial"/>
          <w:b/>
          <w:bCs/>
          <w:color w:val="333333"/>
          <w:sz w:val="28"/>
          <w:szCs w:val="28"/>
        </w:rPr>
      </w:pPr>
      <w:r w:rsidRPr="00C1512B">
        <w:rPr>
          <w:rFonts w:ascii="Times" w:hAnsi="Times" w:cs="Arial"/>
          <w:b/>
          <w:bCs/>
          <w:noProof/>
          <w:color w:val="222222"/>
          <w:sz w:val="36"/>
          <w:szCs w:val="36"/>
        </w:rPr>
        <w:lastRenderedPageBreak/>
        <w:drawing>
          <wp:anchor distT="0" distB="0" distL="114300" distR="114300" simplePos="0" relativeHeight="251661312" behindDoc="0" locked="0" layoutInCell="1" allowOverlap="1" wp14:anchorId="2BC3DC28" wp14:editId="6786C531">
            <wp:simplePos x="0" y="0"/>
            <wp:positionH relativeFrom="column">
              <wp:posOffset>3177540</wp:posOffset>
            </wp:positionH>
            <wp:positionV relativeFrom="paragraph">
              <wp:posOffset>27850</wp:posOffset>
            </wp:positionV>
            <wp:extent cx="2961640" cy="3804285"/>
            <wp:effectExtent l="0" t="0" r="0" b="5715"/>
            <wp:wrapSquare wrapText="bothSides"/>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61640" cy="3804285"/>
                    </a:xfrm>
                    <a:prstGeom prst="rect">
                      <a:avLst/>
                    </a:prstGeom>
                  </pic:spPr>
                </pic:pic>
              </a:graphicData>
            </a:graphic>
            <wp14:sizeRelH relativeFrom="page">
              <wp14:pctWidth>0</wp14:pctWidth>
            </wp14:sizeRelH>
            <wp14:sizeRelV relativeFrom="page">
              <wp14:pctHeight>0</wp14:pctHeight>
            </wp14:sizeRelV>
          </wp:anchor>
        </w:drawing>
      </w:r>
      <w:r w:rsidRPr="00C1512B">
        <w:rPr>
          <w:rFonts w:ascii="Times" w:eastAsia="Times New Roman" w:hAnsi="Times" w:cs="Arial"/>
          <w:b/>
          <w:bCs/>
          <w:color w:val="333333"/>
          <w:sz w:val="28"/>
          <w:szCs w:val="28"/>
        </w:rPr>
        <w:t>Washington DC Experience 2022</w:t>
      </w:r>
    </w:p>
    <w:p w14:paraId="249FBCFC" w14:textId="3509C1E3" w:rsidR="00C1512B" w:rsidRPr="00C1512B" w:rsidRDefault="00C1512B" w:rsidP="00C1512B">
      <w:pPr>
        <w:shd w:val="clear" w:color="auto" w:fill="FFFFFF"/>
        <w:spacing w:before="100" w:beforeAutospacing="1" w:after="100" w:afterAutospacing="1"/>
        <w:rPr>
          <w:rFonts w:ascii="Times" w:eastAsia="Times New Roman" w:hAnsi="Times" w:cs="Arial"/>
          <w:color w:val="333333"/>
        </w:rPr>
      </w:pPr>
      <w:r w:rsidRPr="00C1512B">
        <w:rPr>
          <w:rFonts w:ascii="Times" w:eastAsia="Times New Roman" w:hAnsi="Times" w:cs="Arial"/>
          <w:color w:val="333333"/>
        </w:rPr>
        <w:t xml:space="preserve">Youth, Young Adults, and Juniors are invited to join </w:t>
      </w:r>
      <w:r>
        <w:rPr>
          <w:rFonts w:ascii="Times" w:eastAsia="Times New Roman" w:hAnsi="Times" w:cs="Arial"/>
          <w:color w:val="333333"/>
        </w:rPr>
        <w:t>the National Grange</w:t>
      </w:r>
      <w:r w:rsidRPr="00C1512B">
        <w:rPr>
          <w:rFonts w:ascii="Times" w:eastAsia="Times New Roman" w:hAnsi="Times" w:cs="Arial"/>
          <w:color w:val="333333"/>
        </w:rPr>
        <w:t xml:space="preserve"> in Washington, DC on March 12-15, </w:t>
      </w:r>
      <w:proofErr w:type="gramStart"/>
      <w:r w:rsidRPr="00C1512B">
        <w:rPr>
          <w:rFonts w:ascii="Times" w:eastAsia="Times New Roman" w:hAnsi="Times" w:cs="Arial"/>
          <w:color w:val="333333"/>
        </w:rPr>
        <w:t>2022</w:t>
      </w:r>
      <w:proofErr w:type="gramEnd"/>
      <w:r w:rsidRPr="00C1512B">
        <w:rPr>
          <w:rFonts w:ascii="Times" w:eastAsia="Times New Roman" w:hAnsi="Times" w:cs="Arial"/>
          <w:color w:val="333333"/>
        </w:rPr>
        <w:t xml:space="preserve"> for the </w:t>
      </w:r>
      <w:hyperlink r:id="rId14" w:history="1">
        <w:r w:rsidRPr="002851E4">
          <w:rPr>
            <w:rStyle w:val="Hyperlink"/>
            <w:rFonts w:ascii="Times" w:eastAsia="Times New Roman" w:hAnsi="Times" w:cs="Arial"/>
          </w:rPr>
          <w:t>Washington DC Experience</w:t>
        </w:r>
      </w:hyperlink>
      <w:r w:rsidRPr="00C1512B">
        <w:rPr>
          <w:rFonts w:ascii="Times" w:eastAsia="Times New Roman" w:hAnsi="Times" w:cs="Arial"/>
          <w:color w:val="333333"/>
        </w:rPr>
        <w:t xml:space="preserve">. </w:t>
      </w:r>
    </w:p>
    <w:p w14:paraId="7268139E" w14:textId="242D91EE" w:rsidR="00C1512B" w:rsidRPr="00C1512B" w:rsidRDefault="00C1512B" w:rsidP="00C1512B">
      <w:pPr>
        <w:shd w:val="clear" w:color="auto" w:fill="FFFFFF"/>
        <w:spacing w:before="100" w:beforeAutospacing="1" w:after="100" w:afterAutospacing="1"/>
        <w:rPr>
          <w:rFonts w:ascii="Times" w:eastAsia="Times New Roman" w:hAnsi="Times" w:cs="Arial"/>
          <w:color w:val="333333"/>
        </w:rPr>
      </w:pPr>
      <w:r w:rsidRPr="00C1512B">
        <w:rPr>
          <w:rFonts w:ascii="Times" w:eastAsia="Times New Roman" w:hAnsi="Times" w:cs="Arial"/>
          <w:color w:val="333333"/>
        </w:rPr>
        <w:t xml:space="preserve">The purpose of the Washington DC Experience is for Junior and Youth/Young Adult aged Grangers from across the country to come together and learn about how the Grange functions on the legislative side. </w:t>
      </w:r>
    </w:p>
    <w:p w14:paraId="3EAC37A9" w14:textId="7B891A0B" w:rsidR="00C1512B" w:rsidRPr="00C1512B" w:rsidRDefault="00C1512B" w:rsidP="00C1512B">
      <w:pPr>
        <w:shd w:val="clear" w:color="auto" w:fill="FFFFFF"/>
        <w:spacing w:before="100" w:beforeAutospacing="1" w:after="100" w:afterAutospacing="1"/>
        <w:rPr>
          <w:rFonts w:ascii="Times" w:eastAsia="Times New Roman" w:hAnsi="Times" w:cs="Arial"/>
          <w:color w:val="333333"/>
        </w:rPr>
      </w:pPr>
      <w:r w:rsidRPr="00C1512B">
        <w:rPr>
          <w:rFonts w:ascii="Times" w:eastAsia="Times New Roman" w:hAnsi="Times" w:cs="Arial"/>
          <w:color w:val="333333"/>
        </w:rPr>
        <w:t xml:space="preserve">Youth and Juniors will be educated on the many ways in which Grangers and citizens alike can advocate on the issues they feel important to shape public policy and communities in which they live. During the Washington DC Experience, Grangers are invited to get an up-close and behind-the-scenes look at what government is and how it operates in Washington, DC. </w:t>
      </w:r>
    </w:p>
    <w:p w14:paraId="0424069B" w14:textId="79F22A4D" w:rsidR="00C1512B" w:rsidRPr="00C1512B" w:rsidRDefault="00C1512B" w:rsidP="00C1512B">
      <w:pPr>
        <w:shd w:val="clear" w:color="auto" w:fill="FFFFFF"/>
        <w:spacing w:before="100" w:beforeAutospacing="1" w:after="100" w:afterAutospacing="1"/>
        <w:rPr>
          <w:rFonts w:ascii="Times" w:eastAsia="Times New Roman" w:hAnsi="Times" w:cs="Arial"/>
          <w:color w:val="333333"/>
        </w:rPr>
      </w:pPr>
      <w:r w:rsidRPr="00C1512B">
        <w:rPr>
          <w:rFonts w:ascii="Times" w:eastAsia="Times New Roman" w:hAnsi="Times" w:cs="Arial"/>
          <w:color w:val="333333"/>
        </w:rPr>
        <w:t xml:space="preserve">Grangers will attend briefings with important information pertaining to the Grange Legislative Department. Plans will also include meeting with governmental departments (such as the Department of Agriculture or Department of Education) meeting with Congressmen and Senators from your state and a tour of DC. </w:t>
      </w:r>
    </w:p>
    <w:p w14:paraId="1C931CEC" w14:textId="1653B611" w:rsidR="00C1512B" w:rsidRPr="00C1512B" w:rsidRDefault="00C1512B" w:rsidP="00C1512B">
      <w:pPr>
        <w:shd w:val="clear" w:color="auto" w:fill="FFFFFF"/>
        <w:spacing w:before="100" w:beforeAutospacing="1" w:after="100" w:afterAutospacing="1"/>
        <w:rPr>
          <w:rFonts w:ascii="Times" w:eastAsia="Times New Roman" w:hAnsi="Times" w:cs="Arial"/>
          <w:color w:val="333333"/>
        </w:rPr>
      </w:pPr>
      <w:r w:rsidRPr="00C1512B">
        <w:rPr>
          <w:rFonts w:ascii="Times" w:eastAsia="Times New Roman" w:hAnsi="Times" w:cs="Arial"/>
          <w:color w:val="333333"/>
        </w:rPr>
        <w:t xml:space="preserve">Just as our Grange Declaration of Purposes suggests, we will ensure that our Grange Youth, Young Adults, and Juniors “take a proper interest in the politics of one’s country” so they might become the informed and involved citizens required to move America forward and to guarantee a better society for future generations. </w:t>
      </w:r>
    </w:p>
    <w:p w14:paraId="0EC500B4" w14:textId="525FFF80" w:rsidR="00C1512B" w:rsidRPr="00C1512B" w:rsidRDefault="00C1512B" w:rsidP="00C1512B">
      <w:pPr>
        <w:shd w:val="clear" w:color="auto" w:fill="FFFFFF"/>
        <w:spacing w:before="100" w:beforeAutospacing="1" w:after="100" w:afterAutospacing="1"/>
        <w:rPr>
          <w:rFonts w:ascii="Times" w:eastAsia="Times New Roman" w:hAnsi="Times" w:cs="Arial"/>
          <w:color w:val="333333"/>
        </w:rPr>
      </w:pPr>
      <w:r w:rsidRPr="00C1512B">
        <w:rPr>
          <w:rFonts w:ascii="Times" w:eastAsia="Times New Roman" w:hAnsi="Times" w:cs="Arial"/>
          <w:color w:val="333333"/>
        </w:rPr>
        <w:t>Make plans to join us now. Travel and lodging costs are the responsibility of the attendees with a $150 registration fee to cover some meal costs and tours. Potomac Grange #1 of Washington DC is offering a scholarship to attend the event</w:t>
      </w:r>
      <w:r w:rsidR="002851E4">
        <w:rPr>
          <w:rFonts w:ascii="Times" w:eastAsia="Times New Roman" w:hAnsi="Times" w:cs="Arial"/>
          <w:color w:val="333333"/>
        </w:rPr>
        <w:t xml:space="preserve"> </w:t>
      </w:r>
      <w:r w:rsidRPr="00C1512B">
        <w:rPr>
          <w:rFonts w:ascii="Times" w:eastAsia="Times New Roman" w:hAnsi="Times" w:cs="Arial"/>
          <w:color w:val="333333"/>
        </w:rPr>
        <w:t>- please see the application for the Grange Grassroots Activism Scholarship opportunity in the National Youth and Junior Grange Program books.</w:t>
      </w:r>
    </w:p>
    <w:p w14:paraId="36B8BB67" w14:textId="02E2592C" w:rsidR="00C1512B" w:rsidRPr="00C1512B" w:rsidRDefault="00C1512B" w:rsidP="00C1512B">
      <w:pPr>
        <w:shd w:val="clear" w:color="auto" w:fill="FFFFFF"/>
        <w:spacing w:before="100" w:beforeAutospacing="1" w:after="100" w:afterAutospacing="1"/>
        <w:jc w:val="center"/>
        <w:rPr>
          <w:rFonts w:ascii="Times" w:eastAsia="Times New Roman" w:hAnsi="Times" w:cs="Arial"/>
          <w:b/>
          <w:bCs/>
          <w:color w:val="333333"/>
        </w:rPr>
      </w:pPr>
      <w:r w:rsidRPr="00C1512B">
        <w:rPr>
          <w:rFonts w:ascii="Times" w:eastAsia="Times New Roman" w:hAnsi="Times" w:cs="Arial"/>
          <w:b/>
          <w:bCs/>
          <w:color w:val="333333"/>
        </w:rPr>
        <w:t>Dates for the WASHINGTON DC EXPERIENCE are March 12-15</w:t>
      </w:r>
    </w:p>
    <w:p w14:paraId="05726BF9" w14:textId="40839B5E" w:rsidR="00C1512B" w:rsidRPr="00C1512B" w:rsidRDefault="00C1512B" w:rsidP="00C1512B">
      <w:pPr>
        <w:shd w:val="clear" w:color="auto" w:fill="FFFFFF"/>
        <w:spacing w:before="100" w:beforeAutospacing="1" w:after="100" w:afterAutospacing="1"/>
        <w:jc w:val="center"/>
        <w:rPr>
          <w:rFonts w:ascii="Times" w:eastAsia="Times New Roman" w:hAnsi="Times" w:cs="Arial"/>
          <w:color w:val="333333"/>
        </w:rPr>
      </w:pPr>
      <w:r w:rsidRPr="00C1512B">
        <w:rPr>
          <w:rFonts w:ascii="Times" w:eastAsia="Times New Roman" w:hAnsi="Times" w:cs="Arial"/>
          <w:color w:val="333333"/>
        </w:rPr>
        <w:t>The tentative schedule will include:</w:t>
      </w:r>
    </w:p>
    <w:p w14:paraId="11A4D347" w14:textId="77777777" w:rsidR="00C1512B" w:rsidRPr="00C1512B" w:rsidRDefault="00C1512B" w:rsidP="00C1512B">
      <w:pPr>
        <w:shd w:val="clear" w:color="auto" w:fill="FFFFFF"/>
        <w:spacing w:before="100" w:beforeAutospacing="1" w:after="100" w:afterAutospacing="1"/>
        <w:rPr>
          <w:rFonts w:ascii="Times" w:eastAsia="Times New Roman" w:hAnsi="Times" w:cs="Arial"/>
          <w:b/>
          <w:bCs/>
          <w:color w:val="333333"/>
        </w:rPr>
      </w:pPr>
      <w:r w:rsidRPr="00C1512B">
        <w:rPr>
          <w:rFonts w:ascii="Times" w:eastAsia="Times New Roman" w:hAnsi="Times" w:cs="Arial"/>
          <w:b/>
          <w:bCs/>
          <w:color w:val="333333"/>
        </w:rPr>
        <w:t xml:space="preserve">Saturday: </w:t>
      </w:r>
      <w:r w:rsidRPr="00C1512B">
        <w:rPr>
          <w:rFonts w:ascii="Times" w:eastAsia="Times New Roman" w:hAnsi="Times" w:cs="Arial"/>
          <w:color w:val="333333"/>
        </w:rPr>
        <w:t>Meet and Greet at Hotel</w:t>
      </w:r>
    </w:p>
    <w:p w14:paraId="7B49F786" w14:textId="705D9F7A" w:rsidR="00C1512B" w:rsidRPr="00C1512B" w:rsidRDefault="00C1512B" w:rsidP="00C1512B">
      <w:pPr>
        <w:shd w:val="clear" w:color="auto" w:fill="FFFFFF"/>
        <w:spacing w:before="100" w:beforeAutospacing="1" w:after="100" w:afterAutospacing="1"/>
        <w:rPr>
          <w:rFonts w:ascii="Times" w:eastAsia="Times New Roman" w:hAnsi="Times" w:cs="Arial"/>
          <w:b/>
          <w:bCs/>
          <w:color w:val="333333"/>
        </w:rPr>
      </w:pPr>
      <w:r w:rsidRPr="00C1512B">
        <w:rPr>
          <w:rFonts w:ascii="Times" w:eastAsia="Times New Roman" w:hAnsi="Times" w:cs="Arial"/>
          <w:b/>
          <w:bCs/>
          <w:color w:val="333333"/>
        </w:rPr>
        <w:t xml:space="preserve">Sunday: </w:t>
      </w:r>
      <w:r w:rsidRPr="00C1512B">
        <w:rPr>
          <w:rFonts w:ascii="Times" w:eastAsia="Times New Roman" w:hAnsi="Times" w:cs="Arial"/>
          <w:color w:val="333333"/>
        </w:rPr>
        <w:t>Travel to National Grange Headquarters</w:t>
      </w:r>
      <w:r w:rsidR="002851E4">
        <w:rPr>
          <w:rFonts w:ascii="Times" w:eastAsia="Times New Roman" w:hAnsi="Times" w:cs="Arial"/>
          <w:color w:val="333333"/>
        </w:rPr>
        <w:t xml:space="preserve"> </w:t>
      </w:r>
      <w:r w:rsidRPr="00C1512B">
        <w:rPr>
          <w:rFonts w:ascii="Times" w:eastAsia="Times New Roman" w:hAnsi="Times" w:cs="Arial"/>
          <w:color w:val="333333"/>
        </w:rPr>
        <w:t>- Learn about the NG Legislative department and how it works in DC - Mock Interviews and Tour the city</w:t>
      </w:r>
    </w:p>
    <w:p w14:paraId="5FA9BA60" w14:textId="65FA9DF5" w:rsidR="00C1512B" w:rsidRPr="00C1512B" w:rsidRDefault="00C1512B" w:rsidP="00C1512B">
      <w:pPr>
        <w:shd w:val="clear" w:color="auto" w:fill="FFFFFF"/>
        <w:spacing w:before="100" w:beforeAutospacing="1" w:after="100" w:afterAutospacing="1"/>
        <w:rPr>
          <w:rFonts w:ascii="Times" w:eastAsia="Times New Roman" w:hAnsi="Times" w:cs="Arial"/>
          <w:b/>
          <w:bCs/>
          <w:color w:val="333333"/>
        </w:rPr>
      </w:pPr>
      <w:r w:rsidRPr="00C1512B">
        <w:rPr>
          <w:rFonts w:ascii="Times" w:eastAsia="Times New Roman" w:hAnsi="Times" w:cs="Arial"/>
          <w:b/>
          <w:bCs/>
          <w:color w:val="333333"/>
        </w:rPr>
        <w:t xml:space="preserve">Monday: </w:t>
      </w:r>
      <w:r w:rsidRPr="00C1512B">
        <w:rPr>
          <w:rFonts w:ascii="Times" w:eastAsia="Times New Roman" w:hAnsi="Times" w:cs="Arial"/>
          <w:color w:val="333333"/>
        </w:rPr>
        <w:t>Briefings at National Headquarters</w:t>
      </w:r>
      <w:r>
        <w:rPr>
          <w:rFonts w:ascii="Times" w:eastAsia="Times New Roman" w:hAnsi="Times" w:cs="Arial"/>
          <w:color w:val="333333"/>
        </w:rPr>
        <w:t xml:space="preserve"> </w:t>
      </w:r>
      <w:r w:rsidRPr="00C1512B">
        <w:rPr>
          <w:rFonts w:ascii="Times" w:eastAsia="Times New Roman" w:hAnsi="Times" w:cs="Arial"/>
          <w:color w:val="333333"/>
        </w:rPr>
        <w:t>-</w:t>
      </w:r>
      <w:r>
        <w:rPr>
          <w:rFonts w:ascii="Times" w:eastAsia="Times New Roman" w:hAnsi="Times" w:cs="Arial"/>
          <w:color w:val="333333"/>
        </w:rPr>
        <w:t xml:space="preserve"> </w:t>
      </w:r>
      <w:r w:rsidRPr="00C1512B">
        <w:rPr>
          <w:rFonts w:ascii="Times" w:eastAsia="Times New Roman" w:hAnsi="Times" w:cs="Arial"/>
          <w:color w:val="333333"/>
        </w:rPr>
        <w:t>Department visits</w:t>
      </w:r>
    </w:p>
    <w:p w14:paraId="319D73CC" w14:textId="3847E21C" w:rsidR="00001DB1" w:rsidRDefault="00C1512B" w:rsidP="00C1311D">
      <w:pPr>
        <w:shd w:val="clear" w:color="auto" w:fill="FFFFFF"/>
        <w:spacing w:before="100" w:beforeAutospacing="1" w:after="100" w:afterAutospacing="1"/>
        <w:rPr>
          <w:rFonts w:ascii="Times" w:eastAsia="Times New Roman" w:hAnsi="Times" w:cs="Arial"/>
          <w:color w:val="333333"/>
        </w:rPr>
      </w:pPr>
      <w:r w:rsidRPr="00C1512B">
        <w:rPr>
          <w:rFonts w:ascii="Times" w:eastAsia="Times New Roman" w:hAnsi="Times" w:cs="Arial"/>
          <w:b/>
          <w:bCs/>
          <w:color w:val="333333"/>
        </w:rPr>
        <w:t xml:space="preserve">Tuesday: </w:t>
      </w:r>
      <w:r w:rsidRPr="00C1512B">
        <w:rPr>
          <w:rFonts w:ascii="Times" w:eastAsia="Times New Roman" w:hAnsi="Times" w:cs="Arial"/>
          <w:color w:val="333333"/>
        </w:rPr>
        <w:t>Meetings with Representatives and wrap up celebration dinner</w:t>
      </w:r>
    </w:p>
    <w:p w14:paraId="38BA28EF" w14:textId="77777777" w:rsidR="0028654E" w:rsidRPr="00C1512B" w:rsidRDefault="0028654E" w:rsidP="00C1311D">
      <w:pPr>
        <w:shd w:val="clear" w:color="auto" w:fill="FFFFFF"/>
        <w:spacing w:before="100" w:beforeAutospacing="1" w:after="100" w:afterAutospacing="1"/>
        <w:rPr>
          <w:rFonts w:ascii="Times" w:eastAsia="Times New Roman" w:hAnsi="Times" w:cs="Arial"/>
          <w:color w:val="333333"/>
        </w:rPr>
      </w:pPr>
    </w:p>
    <w:p w14:paraId="7D4B442D" w14:textId="3E1B29AB" w:rsidR="00F72A71" w:rsidRPr="00F72A71" w:rsidRDefault="00F72A71" w:rsidP="00F72A71">
      <w:pPr>
        <w:shd w:val="clear" w:color="auto" w:fill="FFFFFF"/>
        <w:spacing w:before="100" w:beforeAutospacing="1" w:after="100" w:afterAutospacing="1"/>
        <w:rPr>
          <w:rFonts w:ascii="Times" w:eastAsia="Times New Roman" w:hAnsi="Times" w:cs="Arial"/>
          <w:i/>
          <w:iCs/>
          <w:color w:val="333333"/>
        </w:rPr>
      </w:pPr>
      <w:r w:rsidRPr="00F72A71">
        <w:rPr>
          <w:rFonts w:ascii="Times" w:eastAsia="Times New Roman" w:hAnsi="Times" w:cs="Arial"/>
          <w:b/>
          <w:bCs/>
          <w:color w:val="333333"/>
          <w:sz w:val="28"/>
          <w:szCs w:val="28"/>
        </w:rPr>
        <w:lastRenderedPageBreak/>
        <w:t>FDA Authorizes First Oral Antiviral Treatment for COVID-19:</w:t>
      </w:r>
      <w:r>
        <w:rPr>
          <w:rFonts w:ascii="Times" w:eastAsia="Times New Roman" w:hAnsi="Times" w:cs="Arial"/>
          <w:b/>
          <w:bCs/>
          <w:color w:val="333333"/>
          <w:sz w:val="28"/>
          <w:szCs w:val="28"/>
        </w:rPr>
        <w:br/>
      </w:r>
      <w:r w:rsidRPr="00F72A71">
        <w:rPr>
          <w:rFonts w:ascii="Times" w:eastAsia="Times New Roman" w:hAnsi="Times" w:cs="Arial"/>
          <w:i/>
          <w:iCs/>
          <w:color w:val="333333"/>
        </w:rPr>
        <w:t>by Sean O’Neil, National Grange Legislative Assistant</w:t>
      </w:r>
    </w:p>
    <w:p w14:paraId="0CF0DB6C" w14:textId="331A5452" w:rsidR="00F72A71" w:rsidRPr="00F72A71" w:rsidRDefault="00F72A71" w:rsidP="00F72A71">
      <w:pPr>
        <w:shd w:val="clear" w:color="auto" w:fill="FFFFFF"/>
        <w:spacing w:before="100" w:beforeAutospacing="1" w:after="100" w:afterAutospacing="1"/>
        <w:rPr>
          <w:rFonts w:ascii="Times" w:eastAsia="Times New Roman" w:hAnsi="Times" w:cs="Arial"/>
          <w:color w:val="333333"/>
        </w:rPr>
      </w:pPr>
      <w:r w:rsidRPr="00F72A71">
        <w:rPr>
          <w:rFonts w:ascii="Times" w:eastAsia="Times New Roman" w:hAnsi="Times" w:cs="Arial"/>
          <w:color w:val="333333"/>
        </w:rPr>
        <w:t xml:space="preserve">In late December, the Food and Drug Administration (FDA) issued an emergency use authorization Pfizer’s </w:t>
      </w:r>
      <w:proofErr w:type="spellStart"/>
      <w:r w:rsidRPr="00F72A71">
        <w:rPr>
          <w:rFonts w:ascii="Times" w:eastAsia="Times New Roman" w:hAnsi="Times" w:cs="Arial"/>
          <w:color w:val="333333"/>
        </w:rPr>
        <w:t>Paxlovid</w:t>
      </w:r>
      <w:proofErr w:type="spellEnd"/>
      <w:r w:rsidRPr="00F72A71">
        <w:rPr>
          <w:rFonts w:ascii="Times" w:eastAsia="Times New Roman" w:hAnsi="Times" w:cs="Arial"/>
          <w:color w:val="333333"/>
        </w:rPr>
        <w:t xml:space="preserve"> pill, an antiviral treatment for COVID-19. </w:t>
      </w:r>
      <w:proofErr w:type="spellStart"/>
      <w:r w:rsidRPr="00F72A71">
        <w:rPr>
          <w:rFonts w:ascii="Times" w:eastAsia="Times New Roman" w:hAnsi="Times" w:cs="Arial"/>
          <w:color w:val="333333"/>
        </w:rPr>
        <w:t>Paxlovid</w:t>
      </w:r>
      <w:proofErr w:type="spellEnd"/>
      <w:r w:rsidRPr="00F72A71">
        <w:rPr>
          <w:rFonts w:ascii="Times" w:eastAsia="Times New Roman" w:hAnsi="Times" w:cs="Arial"/>
          <w:color w:val="333333"/>
        </w:rPr>
        <w:t xml:space="preserve"> is a prescription drug which can be given to adult and pediatric patients aged 12 and above to prevent severe cases of COVID-19. In clinical trials, the drug was found to be both safe and effective, with patients who take </w:t>
      </w:r>
      <w:proofErr w:type="spellStart"/>
      <w:r w:rsidRPr="00F72A71">
        <w:rPr>
          <w:rFonts w:ascii="Times" w:eastAsia="Times New Roman" w:hAnsi="Times" w:cs="Arial"/>
          <w:color w:val="333333"/>
        </w:rPr>
        <w:t>Paxlovid</w:t>
      </w:r>
      <w:proofErr w:type="spellEnd"/>
      <w:r w:rsidRPr="00F72A71">
        <w:rPr>
          <w:rFonts w:ascii="Times" w:eastAsia="Times New Roman" w:hAnsi="Times" w:cs="Arial"/>
          <w:color w:val="333333"/>
        </w:rPr>
        <w:t xml:space="preserve"> within the first few days of having COVID-19 seeing a reduced risk of hospitalization and death of up to 88%.</w:t>
      </w:r>
    </w:p>
    <w:p w14:paraId="1D4DCCAE" w14:textId="1421A768" w:rsidR="00F72A71" w:rsidRPr="00F72A71" w:rsidRDefault="00F72A71" w:rsidP="00F72A71">
      <w:pPr>
        <w:shd w:val="clear" w:color="auto" w:fill="FFFFFF"/>
        <w:spacing w:before="100" w:beforeAutospacing="1" w:after="100" w:afterAutospacing="1"/>
        <w:rPr>
          <w:rFonts w:ascii="Times" w:eastAsia="Times New Roman" w:hAnsi="Times" w:cs="Arial"/>
          <w:color w:val="333333"/>
        </w:rPr>
      </w:pPr>
      <w:r w:rsidRPr="00F72A71">
        <w:rPr>
          <w:rFonts w:ascii="Times" w:eastAsia="Times New Roman" w:hAnsi="Times" w:cs="Arial"/>
          <w:color w:val="333333"/>
        </w:rPr>
        <w:t xml:space="preserve">Along with a similar approval for Merck’s </w:t>
      </w:r>
      <w:proofErr w:type="spellStart"/>
      <w:r w:rsidRPr="00F72A71">
        <w:rPr>
          <w:rFonts w:ascii="Times" w:eastAsia="Times New Roman" w:hAnsi="Times" w:cs="Arial"/>
          <w:color w:val="333333"/>
        </w:rPr>
        <w:t>molnupiravir</w:t>
      </w:r>
      <w:proofErr w:type="spellEnd"/>
      <w:r w:rsidRPr="00F72A71">
        <w:rPr>
          <w:rFonts w:ascii="Times" w:eastAsia="Times New Roman" w:hAnsi="Times" w:cs="Arial"/>
          <w:color w:val="333333"/>
        </w:rPr>
        <w:t xml:space="preserve">, a somewhat less effective oral antiviral at only a 30% decreased risk for hospitalization and death, </w:t>
      </w:r>
      <w:proofErr w:type="spellStart"/>
      <w:r w:rsidRPr="00F72A71">
        <w:rPr>
          <w:rFonts w:ascii="Times" w:eastAsia="Times New Roman" w:hAnsi="Times" w:cs="Arial"/>
          <w:color w:val="333333"/>
        </w:rPr>
        <w:t>Paxlovid</w:t>
      </w:r>
      <w:proofErr w:type="spellEnd"/>
      <w:r w:rsidRPr="00F72A71">
        <w:rPr>
          <w:rFonts w:ascii="Times" w:eastAsia="Times New Roman" w:hAnsi="Times" w:cs="Arial"/>
          <w:color w:val="333333"/>
        </w:rPr>
        <w:t xml:space="preserve"> is one of the first COVID-19 treatments which can be mass produced. The ability to be mass produced is an important distinction which will allow </w:t>
      </w:r>
      <w:proofErr w:type="spellStart"/>
      <w:r w:rsidRPr="00F72A71">
        <w:rPr>
          <w:rFonts w:ascii="Times" w:eastAsia="Times New Roman" w:hAnsi="Times" w:cs="Arial"/>
          <w:color w:val="333333"/>
        </w:rPr>
        <w:t>Paxlovid</w:t>
      </w:r>
      <w:proofErr w:type="spellEnd"/>
      <w:r w:rsidRPr="00F72A71">
        <w:rPr>
          <w:rFonts w:ascii="Times" w:eastAsia="Times New Roman" w:hAnsi="Times" w:cs="Arial"/>
          <w:color w:val="333333"/>
        </w:rPr>
        <w:t xml:space="preserve"> to treat many more patients than current options such as monoclonal antibodies which are very limited in supply.</w:t>
      </w:r>
    </w:p>
    <w:p w14:paraId="73A9674E" w14:textId="7DC2F7A0" w:rsidR="002901F8" w:rsidRPr="00F72A71" w:rsidRDefault="00F72A71" w:rsidP="00C1311D">
      <w:pPr>
        <w:shd w:val="clear" w:color="auto" w:fill="FFFFFF"/>
        <w:spacing w:before="100" w:beforeAutospacing="1" w:after="100" w:afterAutospacing="1"/>
        <w:rPr>
          <w:rFonts w:ascii="Times" w:eastAsia="Times New Roman" w:hAnsi="Times" w:cs="Arial"/>
          <w:color w:val="333333"/>
        </w:rPr>
      </w:pPr>
      <w:r w:rsidRPr="00F72A71">
        <w:rPr>
          <w:rFonts w:ascii="Times" w:eastAsia="Times New Roman" w:hAnsi="Times" w:cs="Arial"/>
          <w:color w:val="333333"/>
        </w:rPr>
        <w:t xml:space="preserve">However, it will take time for </w:t>
      </w:r>
      <w:proofErr w:type="spellStart"/>
      <w:r w:rsidRPr="00F72A71">
        <w:rPr>
          <w:rFonts w:ascii="Times" w:eastAsia="Times New Roman" w:hAnsi="Times" w:cs="Arial"/>
          <w:color w:val="333333"/>
        </w:rPr>
        <w:t>Paxlovid</w:t>
      </w:r>
      <w:proofErr w:type="spellEnd"/>
      <w:r w:rsidRPr="00F72A71">
        <w:rPr>
          <w:rFonts w:ascii="Times" w:eastAsia="Times New Roman" w:hAnsi="Times" w:cs="Arial"/>
          <w:color w:val="333333"/>
        </w:rPr>
        <w:t xml:space="preserve"> to become widely available for patients. Currently, the Federal government is distributing limited supplies of the drug to state health departments which are then distributing them to hospitals and pharmacies.</w:t>
      </w:r>
      <w:r w:rsidR="00390DA7">
        <w:rPr>
          <w:rFonts w:ascii="Times" w:eastAsia="Times New Roman" w:hAnsi="Times" w:cs="Arial"/>
          <w:color w:val="333333"/>
        </w:rPr>
        <w:t xml:space="preserve"> T</w:t>
      </w:r>
      <w:r w:rsidRPr="00F72A71">
        <w:rPr>
          <w:rFonts w:ascii="Times" w:eastAsia="Times New Roman" w:hAnsi="Times" w:cs="Arial"/>
          <w:color w:val="333333"/>
        </w:rPr>
        <w:t xml:space="preserve">his scarce supply means that not every COVID-19 patient will be able to receive </w:t>
      </w:r>
      <w:proofErr w:type="spellStart"/>
      <w:r w:rsidRPr="00F72A71">
        <w:rPr>
          <w:rFonts w:ascii="Times" w:eastAsia="Times New Roman" w:hAnsi="Times" w:cs="Arial"/>
          <w:color w:val="333333"/>
        </w:rPr>
        <w:t>Paxlovid</w:t>
      </w:r>
      <w:proofErr w:type="spellEnd"/>
      <w:r w:rsidR="00390DA7">
        <w:rPr>
          <w:rFonts w:ascii="Times" w:eastAsia="Times New Roman" w:hAnsi="Times" w:cs="Arial"/>
          <w:color w:val="333333"/>
        </w:rPr>
        <w:t>;</w:t>
      </w:r>
      <w:r w:rsidRPr="00F72A71">
        <w:rPr>
          <w:rFonts w:ascii="Times" w:eastAsia="Times New Roman" w:hAnsi="Times" w:cs="Arial"/>
          <w:color w:val="333333"/>
        </w:rPr>
        <w:t xml:space="preserve"> for example</w:t>
      </w:r>
      <w:r w:rsidR="00390DA7">
        <w:rPr>
          <w:rFonts w:ascii="Times" w:eastAsia="Times New Roman" w:hAnsi="Times" w:cs="Arial"/>
          <w:color w:val="333333"/>
        </w:rPr>
        <w:t>,</w:t>
      </w:r>
      <w:r w:rsidRPr="00F72A71">
        <w:rPr>
          <w:rFonts w:ascii="Times" w:eastAsia="Times New Roman" w:hAnsi="Times" w:cs="Arial"/>
          <w:color w:val="333333"/>
        </w:rPr>
        <w:t xml:space="preserve"> Wyoming is </w:t>
      </w:r>
      <w:r w:rsidR="00390DA7">
        <w:rPr>
          <w:rFonts w:ascii="Times" w:eastAsia="Times New Roman" w:hAnsi="Times" w:cs="Arial"/>
          <w:color w:val="333333"/>
        </w:rPr>
        <w:t xml:space="preserve">currently </w:t>
      </w:r>
      <w:r w:rsidRPr="00F72A71">
        <w:rPr>
          <w:rFonts w:ascii="Times" w:eastAsia="Times New Roman" w:hAnsi="Times" w:cs="Arial"/>
          <w:color w:val="333333"/>
        </w:rPr>
        <w:t xml:space="preserve">only receiving enough of the drug for 100 people per week. The Biden administration has ordered 10 million more courses of </w:t>
      </w:r>
      <w:proofErr w:type="spellStart"/>
      <w:r w:rsidRPr="00F72A71">
        <w:rPr>
          <w:rFonts w:ascii="Times" w:eastAsia="Times New Roman" w:hAnsi="Times" w:cs="Arial"/>
          <w:color w:val="333333"/>
        </w:rPr>
        <w:t>Paxlovid</w:t>
      </w:r>
      <w:proofErr w:type="spellEnd"/>
      <w:r w:rsidRPr="00F72A71">
        <w:rPr>
          <w:rFonts w:ascii="Times" w:eastAsia="Times New Roman" w:hAnsi="Times" w:cs="Arial"/>
          <w:color w:val="333333"/>
        </w:rPr>
        <w:t xml:space="preserve"> as well as 3.1 million courses of </w:t>
      </w:r>
      <w:proofErr w:type="spellStart"/>
      <w:r w:rsidRPr="00F72A71">
        <w:rPr>
          <w:rFonts w:ascii="Times" w:eastAsia="Times New Roman" w:hAnsi="Times" w:cs="Arial"/>
          <w:color w:val="333333"/>
        </w:rPr>
        <w:t>molnupiravir</w:t>
      </w:r>
      <w:proofErr w:type="spellEnd"/>
      <w:r w:rsidRPr="00F72A71">
        <w:rPr>
          <w:rFonts w:ascii="Times" w:eastAsia="Times New Roman" w:hAnsi="Times" w:cs="Arial"/>
          <w:color w:val="333333"/>
        </w:rPr>
        <w:t xml:space="preserve"> and hopes to rapidly increase production and distribution of the drug. However, so long as these drugs remain scarce, it is essential that Federal and State officials do not disproportionately prioritize urban and suburban patients and that rural America receives equal access to these lifesaving treatments.</w:t>
      </w:r>
    </w:p>
    <w:p w14:paraId="54831DEB" w14:textId="59A6EB9A" w:rsidR="00803DA5" w:rsidRDefault="00803DA5" w:rsidP="00C1311D">
      <w:pPr>
        <w:shd w:val="clear" w:color="auto" w:fill="FFFFFF"/>
        <w:spacing w:before="100" w:beforeAutospacing="1" w:after="100" w:afterAutospacing="1"/>
        <w:rPr>
          <w:rFonts w:ascii="Times" w:eastAsia="Times New Roman" w:hAnsi="Times" w:cs="Arial"/>
          <w:b/>
          <w:bCs/>
          <w:color w:val="333333"/>
          <w:sz w:val="28"/>
          <w:szCs w:val="28"/>
        </w:rPr>
      </w:pPr>
      <w:r w:rsidRPr="00803DA5">
        <w:rPr>
          <w:rFonts w:ascii="Times" w:eastAsia="Times New Roman" w:hAnsi="Times" w:cs="Arial"/>
          <w:b/>
          <w:bCs/>
          <w:i/>
          <w:iCs/>
          <w:color w:val="333333"/>
          <w:sz w:val="28"/>
          <w:szCs w:val="28"/>
        </w:rPr>
        <w:t>Good Day!</w:t>
      </w:r>
      <w:r w:rsidRPr="00803DA5">
        <w:rPr>
          <w:rFonts w:ascii="Times" w:eastAsia="Times New Roman" w:hAnsi="Times" w:cs="Arial"/>
          <w:b/>
          <w:bCs/>
          <w:color w:val="333333"/>
          <w:sz w:val="28"/>
          <w:szCs w:val="28"/>
        </w:rPr>
        <w:t xml:space="preserve"> Volume 5, Issue 3</w:t>
      </w:r>
    </w:p>
    <w:p w14:paraId="7CDCFCC0" w14:textId="05D9443B" w:rsidR="00803DA5" w:rsidRDefault="00803DA5" w:rsidP="00C1311D">
      <w:pPr>
        <w:shd w:val="clear" w:color="auto" w:fill="FFFFFF"/>
        <w:spacing w:before="100" w:beforeAutospacing="1" w:after="100" w:afterAutospacing="1"/>
        <w:rPr>
          <w:rFonts w:ascii="Times" w:eastAsia="Times New Roman" w:hAnsi="Times" w:cs="Arial"/>
          <w:color w:val="333333"/>
        </w:rPr>
      </w:pPr>
      <w:r>
        <w:rPr>
          <w:rFonts w:ascii="Times" w:eastAsia="Times New Roman" w:hAnsi="Times" w:cs="Arial"/>
          <w:color w:val="333333"/>
        </w:rPr>
        <w:t xml:space="preserve">The latest issue of the National Grange’s quarterly magazine, </w:t>
      </w:r>
      <w:r>
        <w:rPr>
          <w:rFonts w:ascii="Times" w:eastAsia="Times New Roman" w:hAnsi="Times" w:cs="Arial"/>
          <w:i/>
          <w:iCs/>
          <w:color w:val="333333"/>
        </w:rPr>
        <w:t>Good Day!</w:t>
      </w:r>
      <w:r>
        <w:rPr>
          <w:rFonts w:ascii="Times" w:eastAsia="Times New Roman" w:hAnsi="Times" w:cs="Arial"/>
          <w:color w:val="333333"/>
        </w:rPr>
        <w:t>, has started hitting mailboxes</w:t>
      </w:r>
      <w:r w:rsidR="00737309">
        <w:rPr>
          <w:rFonts w:ascii="Times" w:eastAsia="Times New Roman" w:hAnsi="Times" w:cs="Arial"/>
          <w:color w:val="333333"/>
        </w:rPr>
        <w:t xml:space="preserve"> across the U.S.</w:t>
      </w:r>
      <w:r>
        <w:rPr>
          <w:rFonts w:ascii="Times" w:eastAsia="Times New Roman" w:hAnsi="Times" w:cs="Arial"/>
          <w:color w:val="333333"/>
        </w:rPr>
        <w:t xml:space="preserve"> If you’re a subscriber, you should see your issue in the next 7-10 days (depending on USPS service).</w:t>
      </w:r>
      <w:r w:rsidR="00737309">
        <w:rPr>
          <w:rFonts w:ascii="Times" w:eastAsia="Times New Roman" w:hAnsi="Times" w:cs="Arial"/>
          <w:color w:val="333333"/>
        </w:rPr>
        <w:t xml:space="preserve"> If you don’t see it, please let us know!</w:t>
      </w:r>
    </w:p>
    <w:p w14:paraId="324BB21C" w14:textId="651A53D6" w:rsidR="00803DA5" w:rsidRPr="00737309" w:rsidRDefault="00803DA5" w:rsidP="00C1311D">
      <w:pPr>
        <w:shd w:val="clear" w:color="auto" w:fill="FFFFFF"/>
        <w:spacing w:before="100" w:beforeAutospacing="1" w:after="100" w:afterAutospacing="1"/>
        <w:rPr>
          <w:rFonts w:ascii="Times" w:eastAsia="Times New Roman" w:hAnsi="Times" w:cs="Arial"/>
          <w:color w:val="333333"/>
        </w:rPr>
      </w:pPr>
      <w:r>
        <w:rPr>
          <w:rFonts w:ascii="Times" w:eastAsia="Times New Roman" w:hAnsi="Times" w:cs="Arial"/>
          <w:color w:val="333333"/>
        </w:rPr>
        <w:t>This issue includes a recap of the 155</w:t>
      </w:r>
      <w:r w:rsidRPr="00803DA5">
        <w:rPr>
          <w:rFonts w:ascii="Times" w:eastAsia="Times New Roman" w:hAnsi="Times" w:cs="Arial"/>
          <w:color w:val="333333"/>
          <w:vertAlign w:val="superscript"/>
        </w:rPr>
        <w:t>th</w:t>
      </w:r>
      <w:r>
        <w:rPr>
          <w:rFonts w:ascii="Times" w:eastAsia="Times New Roman" w:hAnsi="Times" w:cs="Arial"/>
          <w:color w:val="333333"/>
        </w:rPr>
        <w:t xml:space="preserve"> Annual Session of the National Grange, great programming ideas, </w:t>
      </w:r>
      <w:r w:rsidR="00737309">
        <w:rPr>
          <w:rFonts w:ascii="Times" w:eastAsia="Times New Roman" w:hAnsi="Times" w:cs="Arial"/>
          <w:color w:val="333333"/>
        </w:rPr>
        <w:t xml:space="preserve">articles on issues facing rural America, a feature on the magnificent tuber – the potato </w:t>
      </w:r>
      <w:r w:rsidR="00737309">
        <w:rPr>
          <w:rFonts w:ascii="Times" w:eastAsia="Times New Roman" w:hAnsi="Times" w:cs="Arial"/>
          <w:i/>
          <w:iCs/>
          <w:color w:val="333333"/>
        </w:rPr>
        <w:t>and more!</w:t>
      </w:r>
      <w:r w:rsidR="00737309">
        <w:rPr>
          <w:rFonts w:ascii="Times" w:eastAsia="Times New Roman" w:hAnsi="Times" w:cs="Arial"/>
          <w:color w:val="333333"/>
        </w:rPr>
        <w:t xml:space="preserve"> </w:t>
      </w:r>
    </w:p>
    <w:p w14:paraId="59B710FA" w14:textId="4994AC3B" w:rsidR="00803DA5" w:rsidRDefault="00803DA5" w:rsidP="00C1311D">
      <w:pPr>
        <w:shd w:val="clear" w:color="auto" w:fill="FFFFFF"/>
        <w:spacing w:before="100" w:beforeAutospacing="1" w:after="100" w:afterAutospacing="1"/>
        <w:rPr>
          <w:rFonts w:ascii="Times" w:eastAsia="Times New Roman" w:hAnsi="Times" w:cs="Arial"/>
          <w:color w:val="333333"/>
        </w:rPr>
      </w:pPr>
      <w:r>
        <w:rPr>
          <w:rFonts w:ascii="Times" w:eastAsia="Times New Roman" w:hAnsi="Times" w:cs="Arial"/>
          <w:color w:val="333333"/>
        </w:rPr>
        <w:t xml:space="preserve">Don’t wait to wait for it to arrive? You can read online at </w:t>
      </w:r>
      <w:hyperlink r:id="rId15" w:history="1">
        <w:r w:rsidRPr="009F68F4">
          <w:rPr>
            <w:rStyle w:val="Hyperlink"/>
            <w:rFonts w:ascii="Times" w:eastAsia="Times New Roman" w:hAnsi="Times" w:cs="Arial"/>
          </w:rPr>
          <w:t>issuu.com/</w:t>
        </w:r>
        <w:proofErr w:type="spellStart"/>
        <w:r w:rsidRPr="009F68F4">
          <w:rPr>
            <w:rStyle w:val="Hyperlink"/>
            <w:rFonts w:ascii="Times" w:eastAsia="Times New Roman" w:hAnsi="Times" w:cs="Arial"/>
          </w:rPr>
          <w:t>grangegoodday</w:t>
        </w:r>
        <w:proofErr w:type="spellEnd"/>
      </w:hyperlink>
      <w:r w:rsidR="009F68F4">
        <w:rPr>
          <w:rFonts w:ascii="Times" w:eastAsia="Times New Roman" w:hAnsi="Times" w:cs="Arial"/>
          <w:color w:val="333333"/>
        </w:rPr>
        <w:t>.</w:t>
      </w:r>
      <w:r>
        <w:rPr>
          <w:rFonts w:ascii="Times" w:eastAsia="Times New Roman" w:hAnsi="Times" w:cs="Arial"/>
          <w:color w:val="333333"/>
        </w:rPr>
        <w:t xml:space="preserve"> </w:t>
      </w:r>
    </w:p>
    <w:p w14:paraId="351598D1" w14:textId="342E413F" w:rsidR="00803DA5" w:rsidRDefault="00803DA5" w:rsidP="00C1311D">
      <w:pPr>
        <w:shd w:val="clear" w:color="auto" w:fill="FFFFFF"/>
        <w:spacing w:before="100" w:beforeAutospacing="1" w:after="100" w:afterAutospacing="1"/>
        <w:rPr>
          <w:rFonts w:ascii="Times" w:eastAsia="Times New Roman" w:hAnsi="Times" w:cs="Arial"/>
          <w:color w:val="333333"/>
        </w:rPr>
      </w:pPr>
      <w:r>
        <w:rPr>
          <w:rFonts w:ascii="Times" w:eastAsia="Times New Roman" w:hAnsi="Times" w:cs="Arial"/>
          <w:color w:val="333333"/>
        </w:rPr>
        <w:t>Want to check your subscription status? Email Stephanie Wilkins (</w:t>
      </w:r>
      <w:hyperlink r:id="rId16" w:history="1">
        <w:r w:rsidRPr="00E33E42">
          <w:rPr>
            <w:rStyle w:val="Hyperlink"/>
            <w:rFonts w:ascii="Times" w:eastAsia="Times New Roman" w:hAnsi="Times" w:cs="Arial"/>
          </w:rPr>
          <w:t>swilkins@nationalgrange.org</w:t>
        </w:r>
      </w:hyperlink>
      <w:r>
        <w:rPr>
          <w:rFonts w:ascii="Times" w:eastAsia="Times New Roman" w:hAnsi="Times" w:cs="Arial"/>
          <w:color w:val="333333"/>
        </w:rPr>
        <w:t>) to make sure you stay up-to-date.</w:t>
      </w:r>
    </w:p>
    <w:p w14:paraId="31995923" w14:textId="1C56A0A8" w:rsidR="00F72A71" w:rsidRDefault="00803DA5" w:rsidP="00C1311D">
      <w:pPr>
        <w:shd w:val="clear" w:color="auto" w:fill="FFFFFF"/>
        <w:spacing w:before="100" w:beforeAutospacing="1" w:after="100" w:afterAutospacing="1"/>
        <w:rPr>
          <w:rFonts w:ascii="Times" w:eastAsia="Times New Roman" w:hAnsi="Times" w:cs="Arial"/>
          <w:color w:val="333333"/>
        </w:rPr>
      </w:pPr>
      <w:r>
        <w:rPr>
          <w:rFonts w:ascii="Times" w:eastAsia="Times New Roman" w:hAnsi="Times" w:cs="Arial"/>
          <w:color w:val="333333"/>
        </w:rPr>
        <w:t xml:space="preserve">Back issues of the magazine can be ordered through the </w:t>
      </w:r>
      <w:hyperlink r:id="rId17" w:history="1">
        <w:r w:rsidRPr="009F68F4">
          <w:rPr>
            <w:rStyle w:val="Hyperlink"/>
            <w:rFonts w:ascii="Times" w:eastAsia="Times New Roman" w:hAnsi="Times" w:cs="Arial"/>
          </w:rPr>
          <w:t>Grange Supply Store</w:t>
        </w:r>
      </w:hyperlink>
      <w:r>
        <w:rPr>
          <w:rFonts w:ascii="Times" w:eastAsia="Times New Roman" w:hAnsi="Times" w:cs="Arial"/>
          <w:color w:val="333333"/>
        </w:rPr>
        <w:t>.</w:t>
      </w:r>
    </w:p>
    <w:p w14:paraId="649D9691" w14:textId="0BEEE1DA" w:rsidR="00F72A71" w:rsidRDefault="00F72A71" w:rsidP="00C1311D">
      <w:pPr>
        <w:shd w:val="clear" w:color="auto" w:fill="FFFFFF"/>
        <w:spacing w:before="100" w:beforeAutospacing="1" w:after="100" w:afterAutospacing="1"/>
        <w:rPr>
          <w:rFonts w:ascii="Times" w:eastAsia="Times New Roman" w:hAnsi="Times" w:cs="Arial"/>
          <w:color w:val="333333"/>
        </w:rPr>
      </w:pPr>
    </w:p>
    <w:p w14:paraId="5CB925C0" w14:textId="425E0B86" w:rsidR="00F72A71" w:rsidRDefault="00F72A71" w:rsidP="00C1311D">
      <w:pPr>
        <w:shd w:val="clear" w:color="auto" w:fill="FFFFFF"/>
        <w:spacing w:before="100" w:beforeAutospacing="1" w:after="100" w:afterAutospacing="1"/>
        <w:rPr>
          <w:rFonts w:ascii="Times" w:eastAsia="Times New Roman" w:hAnsi="Times" w:cs="Arial"/>
          <w:color w:val="333333"/>
        </w:rPr>
      </w:pPr>
      <w:r w:rsidRPr="00803DA5">
        <w:rPr>
          <w:rFonts w:ascii="Times" w:hAnsi="Times"/>
          <w:b/>
          <w:bCs/>
          <w:noProof/>
          <w:color w:val="000000"/>
          <w:sz w:val="72"/>
          <w:szCs w:val="72"/>
        </w:rPr>
        <w:lastRenderedPageBreak/>
        <w:drawing>
          <wp:anchor distT="0" distB="0" distL="114300" distR="114300" simplePos="0" relativeHeight="251664384" behindDoc="0" locked="0" layoutInCell="1" allowOverlap="1" wp14:anchorId="0CB5B42E" wp14:editId="14A3A994">
            <wp:simplePos x="0" y="0"/>
            <wp:positionH relativeFrom="margin">
              <wp:posOffset>43180</wp:posOffset>
            </wp:positionH>
            <wp:positionV relativeFrom="paragraph">
              <wp:posOffset>197031</wp:posOffset>
            </wp:positionV>
            <wp:extent cx="5850890" cy="1755140"/>
            <wp:effectExtent l="0" t="0" r="3810" b="0"/>
            <wp:wrapSquare wrapText="bothSides"/>
            <wp:docPr id="3" name="Picture 3"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sign&#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50890" cy="1755140"/>
                    </a:xfrm>
                    <a:prstGeom prst="rect">
                      <a:avLst/>
                    </a:prstGeom>
                  </pic:spPr>
                </pic:pic>
              </a:graphicData>
            </a:graphic>
            <wp14:sizeRelH relativeFrom="margin">
              <wp14:pctWidth>0</wp14:pctWidth>
            </wp14:sizeRelH>
            <wp14:sizeRelV relativeFrom="margin">
              <wp14:pctHeight>0</wp14:pctHeight>
            </wp14:sizeRelV>
          </wp:anchor>
        </w:drawing>
      </w:r>
    </w:p>
    <w:p w14:paraId="6CB5F681" w14:textId="77777777" w:rsidR="00F72A71" w:rsidRPr="00F72A71" w:rsidRDefault="00F72A71" w:rsidP="00F72A71">
      <w:pPr>
        <w:shd w:val="clear" w:color="auto" w:fill="FFFFFF"/>
        <w:spacing w:before="100" w:beforeAutospacing="1" w:after="100" w:afterAutospacing="1"/>
        <w:rPr>
          <w:rFonts w:ascii="Times" w:eastAsia="Times New Roman" w:hAnsi="Times" w:cs="Arial"/>
          <w:color w:val="333333"/>
        </w:rPr>
      </w:pPr>
    </w:p>
    <w:p w14:paraId="4FECDCA5" w14:textId="1553B94E" w:rsidR="000445FE" w:rsidRPr="00915C1C" w:rsidRDefault="00F04471">
      <w:pPr>
        <w:rPr>
          <w:rFonts w:ascii="Times" w:hAnsi="Times"/>
        </w:rPr>
      </w:pPr>
      <w:r>
        <w:rPr>
          <w:rFonts w:ascii="Times" w:hAnsi="Times"/>
          <w:noProof/>
        </w:rPr>
        <w:drawing>
          <wp:inline distT="0" distB="0" distL="0" distR="0" wp14:anchorId="12CB2DCE" wp14:editId="3EFCA53E">
            <wp:extent cx="6056923" cy="2422769"/>
            <wp:effectExtent l="0" t="0" r="127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9">
                      <a:extLst>
                        <a:ext uri="{28A0092B-C50C-407E-A947-70E740481C1C}">
                          <a14:useLocalDpi xmlns:a14="http://schemas.microsoft.com/office/drawing/2010/main" val="0"/>
                        </a:ext>
                      </a:extLst>
                    </a:blip>
                    <a:stretch>
                      <a:fillRect/>
                    </a:stretch>
                  </pic:blipFill>
                  <pic:spPr>
                    <a:xfrm>
                      <a:off x="0" y="0"/>
                      <a:ext cx="6083563" cy="2433425"/>
                    </a:xfrm>
                    <a:prstGeom prst="rect">
                      <a:avLst/>
                    </a:prstGeom>
                  </pic:spPr>
                </pic:pic>
              </a:graphicData>
            </a:graphic>
          </wp:inline>
        </w:drawing>
      </w:r>
    </w:p>
    <w:sectPr w:rsidR="000445FE" w:rsidRPr="00915C1C" w:rsidSect="00B15004">
      <w:headerReference w:type="first" r:id="rId20"/>
      <w:footerReference w:type="first" r:id="rId21"/>
      <w:pgSz w:w="12240" w:h="15840"/>
      <w:pgMar w:top="1008" w:right="1440" w:bottom="495" w:left="1440" w:header="72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3DDEB" w14:textId="77777777" w:rsidR="0083122B" w:rsidRDefault="0083122B" w:rsidP="00915C1C">
      <w:r>
        <w:separator/>
      </w:r>
    </w:p>
  </w:endnote>
  <w:endnote w:type="continuationSeparator" w:id="0">
    <w:p w14:paraId="72F637DA" w14:textId="77777777" w:rsidR="0083122B" w:rsidRDefault="0083122B"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9B9B02" w14:textId="77777777" w:rsidR="0083122B" w:rsidRDefault="0083122B" w:rsidP="00915C1C">
      <w:r>
        <w:separator/>
      </w:r>
    </w:p>
  </w:footnote>
  <w:footnote w:type="continuationSeparator" w:id="0">
    <w:p w14:paraId="35A58156" w14:textId="77777777" w:rsidR="0083122B" w:rsidRDefault="0083122B"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42F47"/>
    <w:rsid w:val="000C5412"/>
    <w:rsid w:val="000C7702"/>
    <w:rsid w:val="000E0B87"/>
    <w:rsid w:val="001409E3"/>
    <w:rsid w:val="00232C45"/>
    <w:rsid w:val="00281028"/>
    <w:rsid w:val="002851E4"/>
    <w:rsid w:val="0028654E"/>
    <w:rsid w:val="002901F8"/>
    <w:rsid w:val="00313CE8"/>
    <w:rsid w:val="00333882"/>
    <w:rsid w:val="00382A20"/>
    <w:rsid w:val="00390DA7"/>
    <w:rsid w:val="003A2FAC"/>
    <w:rsid w:val="004165C0"/>
    <w:rsid w:val="00435697"/>
    <w:rsid w:val="004721FC"/>
    <w:rsid w:val="004D47EE"/>
    <w:rsid w:val="004E17B6"/>
    <w:rsid w:val="0052504F"/>
    <w:rsid w:val="005C7B38"/>
    <w:rsid w:val="00615515"/>
    <w:rsid w:val="00624451"/>
    <w:rsid w:val="00697A02"/>
    <w:rsid w:val="00737309"/>
    <w:rsid w:val="00803DA5"/>
    <w:rsid w:val="0083122B"/>
    <w:rsid w:val="00834D6A"/>
    <w:rsid w:val="008A6A00"/>
    <w:rsid w:val="008D6B3B"/>
    <w:rsid w:val="00915C1C"/>
    <w:rsid w:val="0093069A"/>
    <w:rsid w:val="009F68F4"/>
    <w:rsid w:val="00A26797"/>
    <w:rsid w:val="00AD56F3"/>
    <w:rsid w:val="00B15004"/>
    <w:rsid w:val="00B6181A"/>
    <w:rsid w:val="00BD000C"/>
    <w:rsid w:val="00BE3C8E"/>
    <w:rsid w:val="00C1311D"/>
    <w:rsid w:val="00C1512B"/>
    <w:rsid w:val="00C61DC8"/>
    <w:rsid w:val="00D50FE4"/>
    <w:rsid w:val="00DB51CE"/>
    <w:rsid w:val="00E232A8"/>
    <w:rsid w:val="00E3099E"/>
    <w:rsid w:val="00E94032"/>
    <w:rsid w:val="00F04471"/>
    <w:rsid w:val="00F72A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chartTrackingRefBased/>
  <w15:docId w15:val="{9FD7B9B3-A7F9-CF4A-B0B0-B9E665106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link w:val="Heading3Char"/>
    <w:uiPriority w:val="9"/>
    <w:qFormat/>
    <w:rsid w:val="00C1311D"/>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6.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hyperlink" Target="http://www.grangestore.org/" TargetMode="External"/><Relationship Id="rId2" Type="http://schemas.openxmlformats.org/officeDocument/2006/relationships/styles" Target="styles.xml"/><Relationship Id="rId16" Type="http://schemas.openxmlformats.org/officeDocument/2006/relationships/hyperlink" Target="mailto:swilkins@nationalgrange.org"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yperlink" Target="http://issuu.com/grangegoodday" TargetMode="External"/><Relationship Id="rId23" Type="http://schemas.openxmlformats.org/officeDocument/2006/relationships/theme" Target="theme/theme1.xml"/><Relationship Id="rId10" Type="http://schemas.openxmlformats.org/officeDocument/2006/relationships/hyperlink" Target="https://www.hhs.gov/about/news/2022/01/03/hhs-kicks-off-new-year-with-new-protections-from-surprise-medical-bills.html"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s://aspe.hhs.gov/reports/evidence-surprise-billing" TargetMode="External"/><Relationship Id="rId14" Type="http://schemas.openxmlformats.org/officeDocument/2006/relationships/hyperlink" Target="https://form.jotform.com/213325185655154"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6</Pages>
  <Words>1716</Words>
  <Characters>9783</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amanda brozana</cp:lastModifiedBy>
  <cp:revision>6</cp:revision>
  <cp:lastPrinted>2022-01-04T15:55:00Z</cp:lastPrinted>
  <dcterms:created xsi:type="dcterms:W3CDTF">2022-01-04T15:55:00Z</dcterms:created>
  <dcterms:modified xsi:type="dcterms:W3CDTF">2022-01-05T15:10:00Z</dcterms:modified>
</cp:coreProperties>
</file>